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1F934" w14:textId="77777777" w:rsidR="007F12FF" w:rsidRPr="00E5007B" w:rsidRDefault="007F12FF" w:rsidP="00C63769">
      <w:pPr>
        <w:keepNext/>
        <w:jc w:val="right"/>
        <w:outlineLvl w:val="0"/>
        <w:rPr>
          <w:rFonts w:ascii="Times New Roman" w:eastAsia="Times New Roman" w:hAnsi="Times New Roman" w:cs="Times New Roman"/>
          <w:bCs/>
          <w:color w:val="auto"/>
          <w:kern w:val="32"/>
          <w:sz w:val="24"/>
          <w:szCs w:val="24"/>
          <w:lang w:eastAsia="en-US"/>
        </w:rPr>
      </w:pPr>
    </w:p>
    <w:p w14:paraId="25A1E73B" w14:textId="77777777" w:rsidR="00B6464F" w:rsidRPr="00E5007B" w:rsidRDefault="00B6464F" w:rsidP="00C63769">
      <w:pPr>
        <w:keepNext/>
        <w:jc w:val="right"/>
        <w:outlineLvl w:val="0"/>
        <w:rPr>
          <w:rFonts w:ascii="Times New Roman" w:eastAsia="Times New Roman" w:hAnsi="Times New Roman" w:cs="Times New Roman"/>
          <w:bCs/>
          <w:color w:val="auto"/>
          <w:kern w:val="32"/>
          <w:sz w:val="24"/>
          <w:szCs w:val="24"/>
          <w:lang w:eastAsia="en-US"/>
        </w:rPr>
      </w:pPr>
      <w:r w:rsidRPr="00E5007B">
        <w:rPr>
          <w:rFonts w:ascii="Times New Roman" w:eastAsia="Times New Roman" w:hAnsi="Times New Roman" w:cs="Times New Roman"/>
          <w:bCs/>
          <w:color w:val="auto"/>
          <w:kern w:val="32"/>
          <w:sz w:val="24"/>
          <w:szCs w:val="24"/>
          <w:lang w:eastAsia="en-US"/>
        </w:rPr>
        <w:t xml:space="preserve">Λευκωσία, </w:t>
      </w:r>
      <w:r w:rsidR="005D6EAE">
        <w:rPr>
          <w:rFonts w:ascii="Times New Roman" w:eastAsia="Times New Roman" w:hAnsi="Times New Roman" w:cs="Times New Roman"/>
          <w:bCs/>
          <w:color w:val="auto"/>
          <w:kern w:val="32"/>
          <w:sz w:val="24"/>
          <w:szCs w:val="24"/>
          <w:lang w:eastAsia="en-US"/>
        </w:rPr>
        <w:t>15 Μαρτίου</w:t>
      </w:r>
      <w:r w:rsidRPr="00E5007B">
        <w:rPr>
          <w:rFonts w:ascii="Times New Roman" w:eastAsia="Times New Roman" w:hAnsi="Times New Roman" w:cs="Times New Roman"/>
          <w:bCs/>
          <w:color w:val="auto"/>
          <w:kern w:val="32"/>
          <w:sz w:val="24"/>
          <w:szCs w:val="24"/>
          <w:lang w:eastAsia="en-US"/>
        </w:rPr>
        <w:t>, 202</w:t>
      </w:r>
      <w:r w:rsidR="005D6EAE">
        <w:rPr>
          <w:rFonts w:ascii="Times New Roman" w:eastAsia="Times New Roman" w:hAnsi="Times New Roman" w:cs="Times New Roman"/>
          <w:bCs/>
          <w:color w:val="auto"/>
          <w:kern w:val="32"/>
          <w:sz w:val="24"/>
          <w:szCs w:val="24"/>
          <w:lang w:eastAsia="en-US"/>
        </w:rPr>
        <w:t>2</w:t>
      </w:r>
    </w:p>
    <w:p w14:paraId="4F3083C5" w14:textId="77777777" w:rsidR="00674392" w:rsidRPr="00E5007B" w:rsidRDefault="00674392" w:rsidP="00C63769">
      <w:pPr>
        <w:keepNext/>
        <w:jc w:val="both"/>
        <w:outlineLvl w:val="0"/>
        <w:rPr>
          <w:rFonts w:ascii="Times New Roman" w:eastAsia="Times New Roman" w:hAnsi="Times New Roman" w:cs="Times New Roman"/>
          <w:bCs/>
          <w:color w:val="auto"/>
          <w:kern w:val="32"/>
          <w:sz w:val="24"/>
          <w:szCs w:val="24"/>
          <w:lang w:eastAsia="en-US"/>
        </w:rPr>
      </w:pPr>
    </w:p>
    <w:p w14:paraId="133C0565" w14:textId="77777777" w:rsidR="00B6464F" w:rsidRPr="00E5007B" w:rsidRDefault="00B6464F" w:rsidP="00C63769">
      <w:pPr>
        <w:keepNext/>
        <w:jc w:val="both"/>
        <w:outlineLvl w:val="0"/>
        <w:rPr>
          <w:rFonts w:ascii="Times New Roman" w:eastAsia="Times New Roman" w:hAnsi="Times New Roman" w:cs="Times New Roman"/>
          <w:bCs/>
          <w:color w:val="auto"/>
          <w:kern w:val="32"/>
          <w:sz w:val="24"/>
          <w:szCs w:val="24"/>
          <w:lang w:eastAsia="en-US"/>
        </w:rPr>
      </w:pPr>
      <w:r w:rsidRPr="00E5007B">
        <w:rPr>
          <w:rFonts w:ascii="Times New Roman" w:eastAsia="Times New Roman" w:hAnsi="Times New Roman" w:cs="Times New Roman"/>
          <w:bCs/>
          <w:color w:val="auto"/>
          <w:kern w:val="32"/>
          <w:sz w:val="24"/>
          <w:szCs w:val="24"/>
          <w:lang w:eastAsia="en-US"/>
        </w:rPr>
        <w:t>Πρόεδρο και Μέλη,</w:t>
      </w:r>
    </w:p>
    <w:p w14:paraId="00A7AB98" w14:textId="77777777" w:rsidR="00B6464F" w:rsidRPr="00E5007B" w:rsidRDefault="00B6464F" w:rsidP="00C63769">
      <w:pPr>
        <w:keepNext/>
        <w:jc w:val="both"/>
        <w:outlineLvl w:val="0"/>
        <w:rPr>
          <w:rFonts w:ascii="Times New Roman" w:eastAsia="Times New Roman" w:hAnsi="Times New Roman" w:cs="Times New Roman"/>
          <w:bCs/>
          <w:color w:val="auto"/>
          <w:kern w:val="32"/>
          <w:sz w:val="24"/>
          <w:szCs w:val="24"/>
          <w:lang w:eastAsia="en-US"/>
        </w:rPr>
      </w:pPr>
      <w:r w:rsidRPr="00E5007B">
        <w:rPr>
          <w:rFonts w:ascii="Times New Roman" w:eastAsia="Times New Roman" w:hAnsi="Times New Roman" w:cs="Times New Roman"/>
          <w:bCs/>
          <w:color w:val="auto"/>
          <w:kern w:val="32"/>
          <w:sz w:val="24"/>
          <w:szCs w:val="24"/>
          <w:lang w:eastAsia="en-US"/>
        </w:rPr>
        <w:t>Κοινοβουλευτικής Επιτροπής Εργασίας,</w:t>
      </w:r>
    </w:p>
    <w:p w14:paraId="3B6E86AA" w14:textId="77777777" w:rsidR="00B6464F" w:rsidRPr="00E5007B" w:rsidRDefault="00B6464F" w:rsidP="00C63769">
      <w:pPr>
        <w:keepNext/>
        <w:jc w:val="both"/>
        <w:outlineLvl w:val="0"/>
        <w:rPr>
          <w:rFonts w:ascii="Times New Roman" w:eastAsia="Times New Roman" w:hAnsi="Times New Roman" w:cs="Times New Roman"/>
          <w:bCs/>
          <w:color w:val="auto"/>
          <w:kern w:val="32"/>
          <w:sz w:val="24"/>
          <w:szCs w:val="24"/>
          <w:lang w:eastAsia="en-US"/>
        </w:rPr>
      </w:pPr>
      <w:r w:rsidRPr="00E5007B">
        <w:rPr>
          <w:rFonts w:ascii="Times New Roman" w:eastAsia="Times New Roman" w:hAnsi="Times New Roman" w:cs="Times New Roman"/>
          <w:bCs/>
          <w:color w:val="auto"/>
          <w:kern w:val="32"/>
          <w:sz w:val="24"/>
          <w:szCs w:val="24"/>
          <w:lang w:eastAsia="en-US"/>
        </w:rPr>
        <w:t>Πρόνοιας και Κοινωνικών Ασφαλίσεων,</w:t>
      </w:r>
    </w:p>
    <w:p w14:paraId="1A30F430" w14:textId="77777777" w:rsidR="00B6464F" w:rsidRPr="00E5007B" w:rsidRDefault="00B6464F" w:rsidP="00C63769">
      <w:pPr>
        <w:keepNext/>
        <w:jc w:val="both"/>
        <w:outlineLvl w:val="0"/>
        <w:rPr>
          <w:rFonts w:ascii="Times New Roman" w:eastAsia="Times New Roman" w:hAnsi="Times New Roman" w:cs="Times New Roman"/>
          <w:bCs/>
          <w:color w:val="auto"/>
          <w:kern w:val="32"/>
          <w:sz w:val="24"/>
          <w:szCs w:val="24"/>
          <w:lang w:eastAsia="en-US"/>
        </w:rPr>
      </w:pPr>
      <w:r w:rsidRPr="00E5007B">
        <w:rPr>
          <w:rFonts w:ascii="Times New Roman" w:eastAsia="Times New Roman" w:hAnsi="Times New Roman" w:cs="Times New Roman"/>
          <w:bCs/>
          <w:color w:val="auto"/>
          <w:kern w:val="32"/>
          <w:sz w:val="24"/>
          <w:szCs w:val="24"/>
          <w:lang w:eastAsia="en-US"/>
        </w:rPr>
        <w:t>Βουλή των Αντιπροσώπων,</w:t>
      </w:r>
    </w:p>
    <w:p w14:paraId="63149EDE" w14:textId="77777777" w:rsidR="00B6464F" w:rsidRPr="00E5007B" w:rsidRDefault="00B6464F" w:rsidP="00C63769">
      <w:pPr>
        <w:keepNext/>
        <w:jc w:val="both"/>
        <w:outlineLvl w:val="0"/>
        <w:rPr>
          <w:rFonts w:ascii="Times New Roman" w:eastAsia="Times New Roman" w:hAnsi="Times New Roman" w:cs="Times New Roman"/>
          <w:bCs/>
          <w:color w:val="auto"/>
          <w:kern w:val="32"/>
          <w:sz w:val="24"/>
          <w:szCs w:val="24"/>
          <w:lang w:eastAsia="en-US"/>
        </w:rPr>
      </w:pPr>
      <w:r w:rsidRPr="00E5007B">
        <w:rPr>
          <w:rFonts w:ascii="Times New Roman" w:eastAsia="Times New Roman" w:hAnsi="Times New Roman" w:cs="Times New Roman"/>
          <w:bCs/>
          <w:color w:val="auto"/>
          <w:kern w:val="32"/>
          <w:sz w:val="24"/>
          <w:szCs w:val="24"/>
          <w:lang w:eastAsia="en-US"/>
        </w:rPr>
        <w:t>1402 Λευκωσία.</w:t>
      </w:r>
    </w:p>
    <w:p w14:paraId="291F84CA" w14:textId="77777777" w:rsidR="00B6464F" w:rsidRPr="00E5007B" w:rsidRDefault="00B6464F" w:rsidP="00C63769">
      <w:pPr>
        <w:keepNext/>
        <w:jc w:val="both"/>
        <w:outlineLvl w:val="0"/>
        <w:rPr>
          <w:rFonts w:ascii="Times New Roman" w:eastAsia="Times New Roman" w:hAnsi="Times New Roman" w:cs="Times New Roman"/>
          <w:bCs/>
          <w:color w:val="auto"/>
          <w:kern w:val="32"/>
          <w:sz w:val="24"/>
          <w:szCs w:val="24"/>
          <w:lang w:eastAsia="en-US"/>
        </w:rPr>
      </w:pPr>
    </w:p>
    <w:p w14:paraId="39360091" w14:textId="77777777" w:rsidR="00B6464F" w:rsidRPr="00E5007B" w:rsidRDefault="00B6464F" w:rsidP="00C63769">
      <w:pPr>
        <w:keepNext/>
        <w:jc w:val="both"/>
        <w:outlineLvl w:val="0"/>
        <w:rPr>
          <w:rFonts w:ascii="Times New Roman" w:eastAsia="Times New Roman" w:hAnsi="Times New Roman" w:cs="Times New Roman"/>
          <w:bCs/>
          <w:color w:val="auto"/>
          <w:kern w:val="32"/>
          <w:sz w:val="24"/>
          <w:szCs w:val="24"/>
          <w:lang w:eastAsia="en-US"/>
        </w:rPr>
      </w:pPr>
      <w:r w:rsidRPr="00E5007B">
        <w:rPr>
          <w:rFonts w:ascii="Times New Roman" w:eastAsia="Times New Roman" w:hAnsi="Times New Roman" w:cs="Times New Roman"/>
          <w:bCs/>
          <w:color w:val="auto"/>
          <w:kern w:val="32"/>
          <w:sz w:val="24"/>
          <w:szCs w:val="24"/>
          <w:lang w:eastAsia="en-US"/>
        </w:rPr>
        <w:t>Έντιμε κύριε Πρόεδρε,</w:t>
      </w:r>
    </w:p>
    <w:p w14:paraId="67C08394" w14:textId="77777777" w:rsidR="00B6464F" w:rsidRPr="00E5007B" w:rsidRDefault="00E5007B" w:rsidP="00C63769">
      <w:pPr>
        <w:keepNext/>
        <w:jc w:val="both"/>
        <w:outlineLvl w:val="0"/>
        <w:rPr>
          <w:rFonts w:ascii="Times New Roman" w:eastAsia="Times New Roman" w:hAnsi="Times New Roman" w:cs="Times New Roman"/>
          <w:bCs/>
          <w:color w:val="auto"/>
          <w:kern w:val="32"/>
          <w:sz w:val="24"/>
          <w:szCs w:val="24"/>
          <w:lang w:eastAsia="en-US"/>
        </w:rPr>
      </w:pPr>
      <w:r>
        <w:rPr>
          <w:rFonts w:ascii="Times New Roman" w:eastAsia="Times New Roman" w:hAnsi="Times New Roman" w:cs="Times New Roman"/>
          <w:bCs/>
          <w:color w:val="auto"/>
          <w:kern w:val="32"/>
          <w:sz w:val="24"/>
          <w:szCs w:val="24"/>
          <w:lang w:eastAsia="en-US"/>
        </w:rPr>
        <w:t>Κ</w:t>
      </w:r>
      <w:r w:rsidR="00B6464F" w:rsidRPr="00E5007B">
        <w:rPr>
          <w:rFonts w:ascii="Times New Roman" w:eastAsia="Times New Roman" w:hAnsi="Times New Roman" w:cs="Times New Roman"/>
          <w:bCs/>
          <w:color w:val="auto"/>
          <w:kern w:val="32"/>
          <w:sz w:val="24"/>
          <w:szCs w:val="24"/>
          <w:lang w:eastAsia="en-US"/>
        </w:rPr>
        <w:t>υρίες και κύριοι Βουλευτές,</w:t>
      </w:r>
    </w:p>
    <w:p w14:paraId="5F84BADA" w14:textId="77777777" w:rsidR="00B6464F" w:rsidRPr="00E5007B" w:rsidRDefault="00B6464F" w:rsidP="00C63769">
      <w:pPr>
        <w:jc w:val="center"/>
        <w:rPr>
          <w:rFonts w:ascii="Times New Roman" w:eastAsia="Times New Roman" w:hAnsi="Times New Roman" w:cs="Times New Roman"/>
          <w:color w:val="auto"/>
          <w:sz w:val="24"/>
          <w:szCs w:val="24"/>
          <w:lang w:eastAsia="en-US"/>
        </w:rPr>
      </w:pPr>
    </w:p>
    <w:p w14:paraId="0201213B" w14:textId="77777777" w:rsidR="00B6464F" w:rsidRPr="00E5007B" w:rsidRDefault="00B6464F" w:rsidP="00C63769">
      <w:pPr>
        <w:jc w:val="center"/>
        <w:rPr>
          <w:rFonts w:ascii="Times New Roman" w:eastAsia="Times New Roman" w:hAnsi="Times New Roman" w:cs="Times New Roman"/>
          <w:b/>
          <w:i/>
          <w:color w:val="auto"/>
          <w:sz w:val="24"/>
          <w:szCs w:val="24"/>
          <w:u w:val="single"/>
          <w:lang w:eastAsia="en-US"/>
        </w:rPr>
      </w:pPr>
      <w:r w:rsidRPr="00E5007B">
        <w:rPr>
          <w:rFonts w:ascii="Times New Roman" w:eastAsia="Times New Roman" w:hAnsi="Times New Roman" w:cs="Times New Roman"/>
          <w:b/>
          <w:bCs/>
          <w:color w:val="auto"/>
          <w:sz w:val="24"/>
          <w:szCs w:val="24"/>
          <w:u w:val="single"/>
          <w:lang w:eastAsia="en-US"/>
        </w:rPr>
        <w:t xml:space="preserve">Θέμα </w:t>
      </w:r>
      <w:r w:rsidR="005D6EAE">
        <w:rPr>
          <w:rFonts w:ascii="Times New Roman" w:eastAsia="Times New Roman" w:hAnsi="Times New Roman" w:cs="Times New Roman"/>
          <w:b/>
          <w:bCs/>
          <w:color w:val="auto"/>
          <w:sz w:val="24"/>
          <w:szCs w:val="24"/>
          <w:u w:val="single"/>
          <w:lang w:eastAsia="en-US"/>
        </w:rPr>
        <w:t>Γ</w:t>
      </w:r>
      <w:r w:rsidRPr="00E5007B">
        <w:rPr>
          <w:rFonts w:ascii="Times New Roman" w:eastAsia="Times New Roman" w:hAnsi="Times New Roman" w:cs="Times New Roman"/>
          <w:b/>
          <w:bCs/>
          <w:color w:val="auto"/>
          <w:sz w:val="24"/>
          <w:szCs w:val="24"/>
          <w:u w:val="single"/>
          <w:lang w:eastAsia="en-US"/>
        </w:rPr>
        <w:t xml:space="preserve">: </w:t>
      </w:r>
      <w:r w:rsidR="005D6EAE" w:rsidRPr="005D6EAE">
        <w:rPr>
          <w:rFonts w:ascii="Times New Roman" w:eastAsia="Times New Roman" w:hAnsi="Times New Roman" w:cs="Times New Roman"/>
          <w:b/>
          <w:bCs/>
          <w:color w:val="auto"/>
          <w:sz w:val="24"/>
          <w:szCs w:val="24"/>
          <w:u w:val="single"/>
          <w:lang w:eastAsia="en-US"/>
        </w:rPr>
        <w:t>Τα προβλήματα και οι καθυστερήσεις που παρουσιάζονται στην εξέταση των αιτήσεων για παροχή Ελάχιστου Εγγυημένου Εισοδήματος και επιδόματος χαμηλοσυνταξιούχου από την Υπηρεσία Διαχείρισης Επιδομάτων Πρόνοιας, καθώς και η ανάγκη τροποποίησης της σχετικής νομοθεσίας, ώστε να καταστεί πραγματικό δίκτυ προστασίας των ευάλωτων ομάδων του πληθυσμού.</w:t>
      </w:r>
    </w:p>
    <w:p w14:paraId="0064745B" w14:textId="77777777" w:rsidR="00B6464F" w:rsidRPr="00E5007B" w:rsidRDefault="00B6464F" w:rsidP="00C63769">
      <w:pPr>
        <w:keepNext/>
        <w:jc w:val="center"/>
        <w:outlineLvl w:val="0"/>
        <w:rPr>
          <w:rFonts w:ascii="Times New Roman" w:eastAsia="Times New Roman" w:hAnsi="Times New Roman" w:cs="Times New Roman"/>
          <w:color w:val="auto"/>
          <w:sz w:val="24"/>
          <w:szCs w:val="24"/>
          <w:lang w:eastAsia="en-US"/>
        </w:rPr>
      </w:pPr>
    </w:p>
    <w:p w14:paraId="28D08913" w14:textId="65BD0231" w:rsidR="00B6464F" w:rsidRPr="00E5007B" w:rsidRDefault="00B6464F" w:rsidP="00C63769">
      <w:pPr>
        <w:keepNext/>
        <w:jc w:val="both"/>
        <w:outlineLvl w:val="0"/>
        <w:rPr>
          <w:rFonts w:ascii="Times New Roman" w:eastAsia="Times New Roman" w:hAnsi="Times New Roman" w:cs="Times New Roman"/>
          <w:bCs/>
          <w:color w:val="auto"/>
          <w:kern w:val="32"/>
          <w:sz w:val="24"/>
          <w:szCs w:val="24"/>
          <w:lang w:eastAsia="en-US"/>
        </w:rPr>
      </w:pPr>
      <w:r w:rsidRPr="00E5007B">
        <w:rPr>
          <w:rFonts w:ascii="Times New Roman" w:eastAsia="Times New Roman" w:hAnsi="Times New Roman" w:cs="Times New Roman"/>
          <w:bCs/>
          <w:color w:val="auto"/>
          <w:kern w:val="32"/>
          <w:sz w:val="24"/>
          <w:szCs w:val="24"/>
          <w:lang w:eastAsia="en-US"/>
        </w:rPr>
        <w:t>Επιθυμούμε να αναφερθούμε στο πιο πάνω θέμα και να εκφράσουμε σε σας θερμές ευχαριστίες για την πρόσκλη</w:t>
      </w:r>
      <w:r w:rsidR="008174DB" w:rsidRPr="00E5007B">
        <w:rPr>
          <w:rFonts w:ascii="Times New Roman" w:eastAsia="Times New Roman" w:hAnsi="Times New Roman" w:cs="Times New Roman"/>
          <w:bCs/>
          <w:color w:val="auto"/>
          <w:kern w:val="32"/>
          <w:sz w:val="24"/>
          <w:szCs w:val="24"/>
          <w:lang w:eastAsia="en-US"/>
        </w:rPr>
        <w:t>σή</w:t>
      </w:r>
      <w:r w:rsidRPr="00E5007B">
        <w:rPr>
          <w:rFonts w:ascii="Times New Roman" w:eastAsia="Times New Roman" w:hAnsi="Times New Roman" w:cs="Times New Roman"/>
          <w:bCs/>
          <w:color w:val="auto"/>
          <w:kern w:val="32"/>
          <w:sz w:val="24"/>
          <w:szCs w:val="24"/>
          <w:lang w:eastAsia="en-US"/>
        </w:rPr>
        <w:t xml:space="preserve"> σας, όπως η Κυπριακή Συνομοσπονδία Οργανώσεων Αναπήρων παραστεί στη συνεδρίαση της Κοινοβουλευτικής σας Επιτροπής </w:t>
      </w:r>
      <w:r w:rsidRPr="00E5007B">
        <w:rPr>
          <w:rFonts w:ascii="Times New Roman" w:eastAsia="Times New Roman" w:hAnsi="Times New Roman" w:cs="Times New Roman"/>
          <w:bCs/>
          <w:color w:val="auto"/>
          <w:sz w:val="24"/>
          <w:szCs w:val="24"/>
          <w:lang w:eastAsia="en-US"/>
        </w:rPr>
        <w:t>που πραγματοποι</w:t>
      </w:r>
      <w:r w:rsidR="00196F35" w:rsidRPr="00E5007B">
        <w:rPr>
          <w:rFonts w:ascii="Times New Roman" w:eastAsia="Times New Roman" w:hAnsi="Times New Roman" w:cs="Times New Roman"/>
          <w:bCs/>
          <w:color w:val="auto"/>
          <w:sz w:val="24"/>
          <w:szCs w:val="24"/>
          <w:lang w:eastAsia="en-US"/>
        </w:rPr>
        <w:t>είται</w:t>
      </w:r>
      <w:r w:rsidRPr="00E5007B">
        <w:rPr>
          <w:rFonts w:ascii="Times New Roman" w:eastAsia="Times New Roman" w:hAnsi="Times New Roman" w:cs="Times New Roman"/>
          <w:bCs/>
          <w:color w:val="auto"/>
          <w:sz w:val="24"/>
          <w:szCs w:val="24"/>
          <w:lang w:eastAsia="en-US"/>
        </w:rPr>
        <w:t xml:space="preserve"> την Τρίτη, </w:t>
      </w:r>
      <w:r w:rsidR="005D6EAE">
        <w:rPr>
          <w:rFonts w:ascii="Times New Roman" w:eastAsia="Times New Roman" w:hAnsi="Times New Roman" w:cs="Times New Roman"/>
          <w:bCs/>
          <w:color w:val="auto"/>
          <w:sz w:val="24"/>
          <w:szCs w:val="24"/>
          <w:lang w:eastAsia="en-US"/>
        </w:rPr>
        <w:t>15</w:t>
      </w:r>
      <w:r w:rsidR="002019FC">
        <w:rPr>
          <w:rFonts w:ascii="Times New Roman" w:eastAsia="Times New Roman" w:hAnsi="Times New Roman" w:cs="Times New Roman"/>
          <w:bCs/>
          <w:color w:val="auto"/>
          <w:sz w:val="24"/>
          <w:szCs w:val="24"/>
          <w:lang w:eastAsia="en-US"/>
        </w:rPr>
        <w:t xml:space="preserve"> </w:t>
      </w:r>
      <w:r w:rsidR="005D6EAE">
        <w:rPr>
          <w:rFonts w:ascii="Times New Roman" w:eastAsia="Times New Roman" w:hAnsi="Times New Roman" w:cs="Times New Roman"/>
          <w:bCs/>
          <w:color w:val="auto"/>
          <w:sz w:val="24"/>
          <w:szCs w:val="24"/>
          <w:lang w:eastAsia="en-US"/>
        </w:rPr>
        <w:t>Μαρτίου</w:t>
      </w:r>
      <w:r w:rsidRPr="00E5007B">
        <w:rPr>
          <w:rFonts w:ascii="Times New Roman" w:eastAsia="Times New Roman" w:hAnsi="Times New Roman" w:cs="Times New Roman"/>
          <w:bCs/>
          <w:color w:val="auto"/>
          <w:sz w:val="24"/>
          <w:szCs w:val="24"/>
          <w:lang w:eastAsia="en-US"/>
        </w:rPr>
        <w:t>, 202</w:t>
      </w:r>
      <w:r w:rsidR="005D6EAE">
        <w:rPr>
          <w:rFonts w:ascii="Times New Roman" w:eastAsia="Times New Roman" w:hAnsi="Times New Roman" w:cs="Times New Roman"/>
          <w:bCs/>
          <w:color w:val="auto"/>
          <w:sz w:val="24"/>
          <w:szCs w:val="24"/>
          <w:lang w:eastAsia="en-US"/>
        </w:rPr>
        <w:t>2</w:t>
      </w:r>
      <w:r w:rsidRPr="00E5007B">
        <w:rPr>
          <w:rFonts w:ascii="Times New Roman" w:eastAsia="Times New Roman" w:hAnsi="Times New Roman" w:cs="Times New Roman"/>
          <w:bCs/>
          <w:color w:val="auto"/>
          <w:sz w:val="24"/>
          <w:szCs w:val="24"/>
          <w:lang w:eastAsia="en-US"/>
        </w:rPr>
        <w:t>, γι</w:t>
      </w:r>
      <w:r w:rsidRPr="00E5007B">
        <w:rPr>
          <w:rFonts w:ascii="Times New Roman" w:eastAsia="Times New Roman" w:hAnsi="Times New Roman" w:cs="Times New Roman"/>
          <w:bCs/>
          <w:color w:val="auto"/>
          <w:kern w:val="32"/>
          <w:sz w:val="24"/>
          <w:szCs w:val="24"/>
          <w:lang w:eastAsia="en-US"/>
        </w:rPr>
        <w:t>α να καταθέσει τις απόψεις της και να αναδείξει ζητήματα που αφορούν το μείζονος σημασίας αυτό θέμα για τα άτομα με αναπηρίες της Κύπρου και να σας πληροφορήσουμε τα ακόλουθα.</w:t>
      </w:r>
    </w:p>
    <w:p w14:paraId="63276959" w14:textId="77777777" w:rsidR="00B6464F" w:rsidRPr="00E5007B" w:rsidRDefault="00B6464F" w:rsidP="00C63769">
      <w:pPr>
        <w:jc w:val="both"/>
        <w:rPr>
          <w:rFonts w:ascii="Times New Roman" w:eastAsia="Times New Roman" w:hAnsi="Times New Roman" w:cs="Times New Roman"/>
          <w:bCs/>
          <w:color w:val="auto"/>
          <w:kern w:val="32"/>
          <w:sz w:val="24"/>
          <w:szCs w:val="24"/>
          <w:lang w:eastAsia="en-US"/>
        </w:rPr>
      </w:pPr>
    </w:p>
    <w:p w14:paraId="7A0167E6" w14:textId="459FD932" w:rsidR="009F2871" w:rsidRPr="009F2871" w:rsidRDefault="009F2871" w:rsidP="009F2871">
      <w:pPr>
        <w:jc w:val="both"/>
        <w:rPr>
          <w:rFonts w:ascii="Times New Roman" w:eastAsia="Times New Roman" w:hAnsi="Times New Roman" w:cs="Times New Roman"/>
          <w:bCs/>
          <w:color w:val="auto"/>
          <w:kern w:val="32"/>
          <w:sz w:val="24"/>
          <w:szCs w:val="24"/>
          <w:lang w:eastAsia="en-US"/>
        </w:rPr>
      </w:pPr>
      <w:r w:rsidRPr="009F2871">
        <w:rPr>
          <w:rFonts w:ascii="Times New Roman" w:eastAsia="Times New Roman" w:hAnsi="Times New Roman" w:cs="Times New Roman"/>
          <w:bCs/>
          <w:color w:val="auto"/>
          <w:kern w:val="32"/>
          <w:sz w:val="24"/>
          <w:szCs w:val="24"/>
          <w:lang w:eastAsia="en-US"/>
        </w:rPr>
        <w:t>Οι πολίτες με αναπηρίες βιώνουν και είναι αντιμέτωποι με πολλά εμπόδια που προκαλούν οδυνηρές καθυστερήσεις στη διαδικασία εξέτασης των αιτήσε</w:t>
      </w:r>
      <w:r>
        <w:rPr>
          <w:rFonts w:ascii="Times New Roman" w:eastAsia="Times New Roman" w:hAnsi="Times New Roman" w:cs="Times New Roman"/>
          <w:bCs/>
          <w:color w:val="auto"/>
          <w:kern w:val="32"/>
          <w:sz w:val="24"/>
          <w:szCs w:val="24"/>
          <w:lang w:eastAsia="en-US"/>
        </w:rPr>
        <w:t>ώ</w:t>
      </w:r>
      <w:r w:rsidRPr="009F2871">
        <w:rPr>
          <w:rFonts w:ascii="Times New Roman" w:eastAsia="Times New Roman" w:hAnsi="Times New Roman" w:cs="Times New Roman"/>
          <w:bCs/>
          <w:color w:val="auto"/>
          <w:kern w:val="32"/>
          <w:sz w:val="24"/>
          <w:szCs w:val="24"/>
          <w:lang w:eastAsia="en-US"/>
        </w:rPr>
        <w:t>ν τους για κοινωνικές παροχές, επιδόματα και οικονομική βοήθεια από την Υπηρεσία Διαχείρισης Επιδομάτων</w:t>
      </w:r>
      <w:r w:rsidR="00DD645D" w:rsidRPr="00DD645D">
        <w:rPr>
          <w:rFonts w:ascii="Times New Roman" w:eastAsia="Times New Roman" w:hAnsi="Times New Roman" w:cs="Times New Roman"/>
          <w:bCs/>
          <w:color w:val="auto"/>
          <w:kern w:val="32"/>
          <w:sz w:val="24"/>
          <w:szCs w:val="24"/>
          <w:lang w:eastAsia="en-US"/>
        </w:rPr>
        <w:t xml:space="preserve"> </w:t>
      </w:r>
      <w:r w:rsidR="00A46160">
        <w:rPr>
          <w:rFonts w:ascii="Times New Roman" w:eastAsia="Times New Roman" w:hAnsi="Times New Roman" w:cs="Times New Roman"/>
          <w:bCs/>
          <w:color w:val="auto"/>
          <w:kern w:val="32"/>
          <w:sz w:val="24"/>
          <w:szCs w:val="24"/>
          <w:lang w:eastAsia="en-US"/>
        </w:rPr>
        <w:t xml:space="preserve">Πρόνοιας </w:t>
      </w:r>
      <w:r w:rsidR="00DD645D">
        <w:rPr>
          <w:rFonts w:ascii="Times New Roman" w:eastAsia="Times New Roman" w:hAnsi="Times New Roman" w:cs="Times New Roman"/>
          <w:bCs/>
          <w:color w:val="auto"/>
          <w:kern w:val="32"/>
          <w:sz w:val="24"/>
          <w:szCs w:val="24"/>
          <w:lang w:eastAsia="en-US"/>
        </w:rPr>
        <w:t xml:space="preserve">και άδικης μεταχείρισης των σχετικών αιτημάτων </w:t>
      </w:r>
      <w:r w:rsidR="002019FC">
        <w:rPr>
          <w:rFonts w:ascii="Times New Roman" w:eastAsia="Times New Roman" w:hAnsi="Times New Roman" w:cs="Times New Roman"/>
          <w:bCs/>
          <w:color w:val="auto"/>
          <w:kern w:val="32"/>
          <w:sz w:val="24"/>
          <w:szCs w:val="24"/>
          <w:lang w:eastAsia="en-US"/>
        </w:rPr>
        <w:t>τους,</w:t>
      </w:r>
      <w:r w:rsidRPr="009F2871">
        <w:rPr>
          <w:rFonts w:ascii="Times New Roman" w:eastAsia="Times New Roman" w:hAnsi="Times New Roman" w:cs="Times New Roman"/>
          <w:bCs/>
          <w:color w:val="auto"/>
          <w:kern w:val="32"/>
          <w:sz w:val="24"/>
          <w:szCs w:val="24"/>
          <w:lang w:eastAsia="en-US"/>
        </w:rPr>
        <w:t xml:space="preserve"> που οφείλονται στις υφιστάμενες νομοθετικές στρεβλώσεις, στα οργανωτικά ελλείμματα της αρμόδιας Υπηρεσίας, στα ελλείμματα προσβασιμότητας, στις προκαταλήψεις και τα στερεότυπα που συντηρούνται από τις </w:t>
      </w:r>
      <w:r w:rsidR="002019FC">
        <w:rPr>
          <w:rFonts w:ascii="Times New Roman" w:eastAsia="Times New Roman" w:hAnsi="Times New Roman" w:cs="Times New Roman"/>
          <w:bCs/>
          <w:color w:val="auto"/>
          <w:kern w:val="32"/>
          <w:sz w:val="24"/>
          <w:szCs w:val="24"/>
          <w:lang w:eastAsia="en-US"/>
        </w:rPr>
        <w:t>Κ</w:t>
      </w:r>
      <w:r w:rsidRPr="009F2871">
        <w:rPr>
          <w:rFonts w:ascii="Times New Roman" w:eastAsia="Times New Roman" w:hAnsi="Times New Roman" w:cs="Times New Roman"/>
          <w:bCs/>
          <w:color w:val="auto"/>
          <w:kern w:val="32"/>
          <w:sz w:val="24"/>
          <w:szCs w:val="24"/>
          <w:lang w:eastAsia="en-US"/>
        </w:rPr>
        <w:t>ρατικές Υπηρεσίες για τους πολίτες αυτούς, στη γραφειοκρατία και τις χρονοβόρες διαδικασίες που ακολουθούνται, στην αδιαφορία των αρμοδίων και κυρίως, στην ανοχή των πολιτικών προϊστάμενων των αρμόδιων κρατικών υπηρεσιών για την αφόρητη κατάσταση που επικρατεί τα τελευταία χρόνια στη χώρα μας στα θέματα αυτά.</w:t>
      </w:r>
    </w:p>
    <w:p w14:paraId="22FBEA54" w14:textId="77777777" w:rsidR="009F2871" w:rsidRPr="009F2871" w:rsidRDefault="009F2871" w:rsidP="009F2871">
      <w:pPr>
        <w:jc w:val="both"/>
        <w:rPr>
          <w:rFonts w:ascii="Times New Roman" w:eastAsia="Times New Roman" w:hAnsi="Times New Roman" w:cs="Times New Roman"/>
          <w:bCs/>
          <w:color w:val="auto"/>
          <w:kern w:val="32"/>
          <w:sz w:val="24"/>
          <w:szCs w:val="24"/>
          <w:lang w:eastAsia="en-US"/>
        </w:rPr>
      </w:pPr>
    </w:p>
    <w:p w14:paraId="35595116" w14:textId="77777777" w:rsidR="009F2871" w:rsidRPr="009F2871" w:rsidRDefault="009F2871" w:rsidP="009F2871">
      <w:pPr>
        <w:jc w:val="both"/>
        <w:rPr>
          <w:rFonts w:ascii="Times New Roman" w:eastAsia="Times New Roman" w:hAnsi="Times New Roman" w:cs="Times New Roman"/>
          <w:bCs/>
          <w:color w:val="auto"/>
          <w:kern w:val="32"/>
          <w:sz w:val="24"/>
          <w:szCs w:val="24"/>
          <w:lang w:eastAsia="en-US"/>
        </w:rPr>
      </w:pPr>
      <w:r w:rsidRPr="009F2871">
        <w:rPr>
          <w:rFonts w:ascii="Times New Roman" w:eastAsia="Times New Roman" w:hAnsi="Times New Roman" w:cs="Times New Roman"/>
          <w:bCs/>
          <w:color w:val="auto"/>
          <w:kern w:val="32"/>
          <w:sz w:val="24"/>
          <w:szCs w:val="24"/>
          <w:lang w:eastAsia="en-US"/>
        </w:rPr>
        <w:t>Ως αποτέλεσμα πολλά άτομα με αναπηρίες με πολύ χαμηλά εισοδήματα και περιουσία, οι πιο φτωχοί από τους φτωχούς στη χώρα μας, πέραν από το</w:t>
      </w:r>
      <w:r>
        <w:rPr>
          <w:rFonts w:ascii="Times New Roman" w:eastAsia="Times New Roman" w:hAnsi="Times New Roman" w:cs="Times New Roman"/>
          <w:bCs/>
          <w:color w:val="auto"/>
          <w:kern w:val="32"/>
          <w:sz w:val="24"/>
          <w:szCs w:val="24"/>
          <w:lang w:eastAsia="en-US"/>
        </w:rPr>
        <w:t>ν</w:t>
      </w:r>
      <w:r w:rsidRPr="009F2871">
        <w:rPr>
          <w:rFonts w:ascii="Times New Roman" w:eastAsia="Times New Roman" w:hAnsi="Times New Roman" w:cs="Times New Roman"/>
          <w:bCs/>
          <w:color w:val="auto"/>
          <w:kern w:val="32"/>
          <w:sz w:val="24"/>
          <w:szCs w:val="24"/>
          <w:lang w:eastAsia="en-US"/>
        </w:rPr>
        <w:t xml:space="preserve"> μόνιμο αποκλεισμό τους από </w:t>
      </w:r>
      <w:r w:rsidR="00DD645D">
        <w:rPr>
          <w:rFonts w:ascii="Times New Roman" w:eastAsia="Times New Roman" w:hAnsi="Times New Roman" w:cs="Times New Roman"/>
          <w:bCs/>
          <w:color w:val="auto"/>
          <w:kern w:val="32"/>
          <w:sz w:val="24"/>
          <w:szCs w:val="24"/>
          <w:lang w:eastAsia="en-US"/>
        </w:rPr>
        <w:t xml:space="preserve">την </w:t>
      </w:r>
      <w:r w:rsidRPr="009F2871">
        <w:rPr>
          <w:rFonts w:ascii="Times New Roman" w:eastAsia="Times New Roman" w:hAnsi="Times New Roman" w:cs="Times New Roman"/>
          <w:bCs/>
          <w:color w:val="auto"/>
          <w:kern w:val="32"/>
          <w:sz w:val="24"/>
          <w:szCs w:val="24"/>
          <w:lang w:eastAsia="en-US"/>
        </w:rPr>
        <w:lastRenderedPageBreak/>
        <w:t>κοινότητα και την προσβολή της αξιοπρέπειας που βιώνουν σε μόνιμη βάση, μένουν για μήνες ή ακόμα και χρόνια χωρίς οποιαδήποτε εισοδήματα, που έχουν ως αποτέλεσμα πολύ σοβαρές επιπτώσεις όσον αφορά το επίπεδο διαβίωσ</w:t>
      </w:r>
      <w:r>
        <w:rPr>
          <w:rFonts w:ascii="Times New Roman" w:eastAsia="Times New Roman" w:hAnsi="Times New Roman" w:cs="Times New Roman"/>
          <w:bCs/>
          <w:color w:val="auto"/>
          <w:kern w:val="32"/>
          <w:sz w:val="24"/>
          <w:szCs w:val="24"/>
          <w:lang w:eastAsia="en-US"/>
        </w:rPr>
        <w:t>ή</w:t>
      </w:r>
      <w:r w:rsidRPr="009F2871">
        <w:rPr>
          <w:rFonts w:ascii="Times New Roman" w:eastAsia="Times New Roman" w:hAnsi="Times New Roman" w:cs="Times New Roman"/>
          <w:bCs/>
          <w:color w:val="auto"/>
          <w:kern w:val="32"/>
          <w:sz w:val="24"/>
          <w:szCs w:val="24"/>
          <w:lang w:eastAsia="en-US"/>
        </w:rPr>
        <w:t>ς τους και τη σταδιακή καταστροφή του παρόντος και του μέλλοντος αυτών και της οικογένει</w:t>
      </w:r>
      <w:r>
        <w:rPr>
          <w:rFonts w:ascii="Times New Roman" w:eastAsia="Times New Roman" w:hAnsi="Times New Roman" w:cs="Times New Roman"/>
          <w:bCs/>
          <w:color w:val="auto"/>
          <w:kern w:val="32"/>
          <w:sz w:val="24"/>
          <w:szCs w:val="24"/>
          <w:lang w:eastAsia="en-US"/>
        </w:rPr>
        <w:t>ά</w:t>
      </w:r>
      <w:r w:rsidRPr="009F2871">
        <w:rPr>
          <w:rFonts w:ascii="Times New Roman" w:eastAsia="Times New Roman" w:hAnsi="Times New Roman" w:cs="Times New Roman"/>
          <w:bCs/>
          <w:color w:val="auto"/>
          <w:kern w:val="32"/>
          <w:sz w:val="24"/>
          <w:szCs w:val="24"/>
          <w:lang w:eastAsia="en-US"/>
        </w:rPr>
        <w:t>ς τους.</w:t>
      </w:r>
    </w:p>
    <w:p w14:paraId="3E889827" w14:textId="77777777" w:rsidR="009F2871" w:rsidRPr="009F2871" w:rsidRDefault="009F2871" w:rsidP="009F2871">
      <w:pPr>
        <w:jc w:val="both"/>
        <w:rPr>
          <w:rFonts w:ascii="Times New Roman" w:eastAsia="Times New Roman" w:hAnsi="Times New Roman" w:cs="Times New Roman"/>
          <w:bCs/>
          <w:color w:val="auto"/>
          <w:kern w:val="32"/>
          <w:sz w:val="24"/>
          <w:szCs w:val="24"/>
          <w:lang w:eastAsia="en-US"/>
        </w:rPr>
      </w:pPr>
    </w:p>
    <w:p w14:paraId="1941DDDF" w14:textId="77777777" w:rsidR="009F2871" w:rsidRPr="009F2871" w:rsidRDefault="009F2871" w:rsidP="009F2871">
      <w:pPr>
        <w:jc w:val="both"/>
        <w:rPr>
          <w:rFonts w:ascii="Times New Roman" w:eastAsia="Times New Roman" w:hAnsi="Times New Roman" w:cs="Times New Roman"/>
          <w:bCs/>
          <w:color w:val="auto"/>
          <w:kern w:val="32"/>
          <w:sz w:val="24"/>
          <w:szCs w:val="24"/>
          <w:lang w:eastAsia="en-US"/>
        </w:rPr>
      </w:pPr>
      <w:r w:rsidRPr="009F2871">
        <w:rPr>
          <w:rFonts w:ascii="Times New Roman" w:eastAsia="Times New Roman" w:hAnsi="Times New Roman" w:cs="Times New Roman"/>
          <w:bCs/>
          <w:color w:val="auto"/>
          <w:kern w:val="32"/>
          <w:sz w:val="24"/>
          <w:szCs w:val="24"/>
          <w:lang w:eastAsia="en-US"/>
        </w:rPr>
        <w:t>Άτομα με αναπηρίες που υπέβαλαν αίτηση εδώ και τρία και πλέον χρόνια, υπόκει</w:t>
      </w:r>
      <w:r w:rsidR="00B15DE3">
        <w:rPr>
          <w:rFonts w:ascii="Times New Roman" w:eastAsia="Times New Roman" w:hAnsi="Times New Roman" w:cs="Times New Roman"/>
          <w:bCs/>
          <w:color w:val="auto"/>
          <w:kern w:val="32"/>
          <w:sz w:val="24"/>
          <w:szCs w:val="24"/>
          <w:lang w:eastAsia="en-US"/>
        </w:rPr>
        <w:t>ν</w:t>
      </w:r>
      <w:r w:rsidRPr="009F2871">
        <w:rPr>
          <w:rFonts w:ascii="Times New Roman" w:eastAsia="Times New Roman" w:hAnsi="Times New Roman" w:cs="Times New Roman"/>
          <w:bCs/>
          <w:color w:val="auto"/>
          <w:kern w:val="32"/>
          <w:sz w:val="24"/>
          <w:szCs w:val="24"/>
          <w:lang w:eastAsia="en-US"/>
        </w:rPr>
        <w:t>ται σε απίστευτη ταλαιπωρία: ζητείται η προσκόμιση από αυτούς εγγράφων τα οποία έχουν ήδη καταθέσει, γίνεται λανθασμένος υπολογισμός και αξιολόγηση των προσωπικών τους δεδομένων και της αίτησ</w:t>
      </w:r>
      <w:r w:rsidR="00B15DE3">
        <w:rPr>
          <w:rFonts w:ascii="Times New Roman" w:eastAsia="Times New Roman" w:hAnsi="Times New Roman" w:cs="Times New Roman"/>
          <w:bCs/>
          <w:color w:val="auto"/>
          <w:kern w:val="32"/>
          <w:sz w:val="24"/>
          <w:szCs w:val="24"/>
          <w:lang w:eastAsia="en-US"/>
        </w:rPr>
        <w:t>η</w:t>
      </w:r>
      <w:r w:rsidRPr="009F2871">
        <w:rPr>
          <w:rFonts w:ascii="Times New Roman" w:eastAsia="Times New Roman" w:hAnsi="Times New Roman" w:cs="Times New Roman"/>
          <w:bCs/>
          <w:color w:val="auto"/>
          <w:kern w:val="32"/>
          <w:sz w:val="24"/>
          <w:szCs w:val="24"/>
          <w:lang w:eastAsia="en-US"/>
        </w:rPr>
        <w:t>ς τους γενικότερα και δεν υπάρχει καμιά ανταπόκριση στις προσπάθειες των πολιτών αυτών να μάθουν για το στάδιο στο οποίο βρίσκεται η αίτησ</w:t>
      </w:r>
      <w:r w:rsidR="00B15DE3">
        <w:rPr>
          <w:rFonts w:ascii="Times New Roman" w:eastAsia="Times New Roman" w:hAnsi="Times New Roman" w:cs="Times New Roman"/>
          <w:bCs/>
          <w:color w:val="auto"/>
          <w:kern w:val="32"/>
          <w:sz w:val="24"/>
          <w:szCs w:val="24"/>
          <w:lang w:eastAsia="en-US"/>
        </w:rPr>
        <w:t>ή</w:t>
      </w:r>
      <w:r w:rsidRPr="009F2871">
        <w:rPr>
          <w:rFonts w:ascii="Times New Roman" w:eastAsia="Times New Roman" w:hAnsi="Times New Roman" w:cs="Times New Roman"/>
          <w:bCs/>
          <w:color w:val="auto"/>
          <w:kern w:val="32"/>
          <w:sz w:val="24"/>
          <w:szCs w:val="24"/>
          <w:lang w:eastAsia="en-US"/>
        </w:rPr>
        <w:t xml:space="preserve"> τους.</w:t>
      </w:r>
    </w:p>
    <w:p w14:paraId="0EE9755A" w14:textId="77777777" w:rsidR="009F2871" w:rsidRDefault="009F2871" w:rsidP="009F2871">
      <w:pPr>
        <w:jc w:val="both"/>
        <w:rPr>
          <w:rFonts w:ascii="Times New Roman" w:eastAsia="Times New Roman" w:hAnsi="Times New Roman" w:cs="Times New Roman"/>
          <w:bCs/>
          <w:color w:val="auto"/>
          <w:kern w:val="32"/>
          <w:sz w:val="24"/>
          <w:szCs w:val="24"/>
          <w:lang w:eastAsia="en-US"/>
        </w:rPr>
      </w:pPr>
    </w:p>
    <w:p w14:paraId="2D47C028" w14:textId="06FE30D0" w:rsidR="00DD645D" w:rsidRDefault="00DD645D" w:rsidP="009F2871">
      <w:pPr>
        <w:jc w:val="both"/>
        <w:rPr>
          <w:rFonts w:ascii="Times New Roman" w:eastAsia="Times New Roman" w:hAnsi="Times New Roman" w:cs="Times New Roman"/>
          <w:bCs/>
          <w:color w:val="auto"/>
          <w:kern w:val="32"/>
          <w:sz w:val="24"/>
          <w:szCs w:val="24"/>
          <w:lang w:eastAsia="en-US"/>
        </w:rPr>
      </w:pPr>
      <w:r>
        <w:rPr>
          <w:rFonts w:ascii="Times New Roman" w:eastAsia="Times New Roman" w:hAnsi="Times New Roman" w:cs="Times New Roman"/>
          <w:bCs/>
          <w:color w:val="auto"/>
          <w:kern w:val="32"/>
          <w:sz w:val="24"/>
          <w:szCs w:val="24"/>
          <w:lang w:eastAsia="en-US"/>
        </w:rPr>
        <w:t xml:space="preserve">Όσον αφορά την ουσία των αιτημάτων των πολιτών με αναπηρίες για καταβολή σε αυτούς του Ελάχιστου Εγγυημένου Εισοδήματος, η αρμόδια </w:t>
      </w:r>
      <w:r w:rsidR="00FF3AFF">
        <w:rPr>
          <w:rFonts w:ascii="Times New Roman" w:eastAsia="Times New Roman" w:hAnsi="Times New Roman" w:cs="Times New Roman"/>
          <w:bCs/>
          <w:color w:val="auto"/>
          <w:kern w:val="32"/>
          <w:sz w:val="24"/>
          <w:szCs w:val="24"/>
          <w:lang w:eastAsia="en-US"/>
        </w:rPr>
        <w:t>Υ</w:t>
      </w:r>
      <w:r>
        <w:rPr>
          <w:rFonts w:ascii="Times New Roman" w:eastAsia="Times New Roman" w:hAnsi="Times New Roman" w:cs="Times New Roman"/>
          <w:bCs/>
          <w:color w:val="auto"/>
          <w:kern w:val="32"/>
          <w:sz w:val="24"/>
          <w:szCs w:val="24"/>
          <w:lang w:eastAsia="en-US"/>
        </w:rPr>
        <w:t>πηρεσία απορρίπτει τέτοια αιτήματα, ακόμα και πριν την</w:t>
      </w:r>
      <w:r w:rsidR="00FF3AFF">
        <w:rPr>
          <w:rFonts w:ascii="Times New Roman" w:eastAsia="Times New Roman" w:hAnsi="Times New Roman" w:cs="Times New Roman"/>
          <w:bCs/>
          <w:color w:val="auto"/>
          <w:kern w:val="32"/>
          <w:sz w:val="24"/>
          <w:szCs w:val="24"/>
          <w:lang w:eastAsia="en-US"/>
        </w:rPr>
        <w:t xml:space="preserve"> </w:t>
      </w:r>
      <w:r>
        <w:rPr>
          <w:rFonts w:ascii="Times New Roman" w:eastAsia="Times New Roman" w:hAnsi="Times New Roman" w:cs="Times New Roman"/>
          <w:bCs/>
          <w:color w:val="auto"/>
          <w:kern w:val="32"/>
          <w:sz w:val="24"/>
          <w:szCs w:val="24"/>
          <w:lang w:eastAsia="en-US"/>
        </w:rPr>
        <w:t xml:space="preserve">ολοκλήρωση εξέτασης των αιτημάτων, πριν ακόμα λάβει από άλλες Υπηρεσίες τα απαραίτητα πιστοποιητικά, δεν περιμένει από τα άτομα με αναπηρίες </w:t>
      </w:r>
      <w:r w:rsidR="00FF3AFF">
        <w:rPr>
          <w:rFonts w:ascii="Times New Roman" w:eastAsia="Times New Roman" w:hAnsi="Times New Roman" w:cs="Times New Roman"/>
          <w:bCs/>
          <w:color w:val="auto"/>
          <w:kern w:val="32"/>
          <w:sz w:val="24"/>
          <w:szCs w:val="24"/>
          <w:lang w:eastAsia="en-US"/>
        </w:rPr>
        <w:t>ν</w:t>
      </w:r>
      <w:r>
        <w:rPr>
          <w:rFonts w:ascii="Times New Roman" w:eastAsia="Times New Roman" w:hAnsi="Times New Roman" w:cs="Times New Roman"/>
          <w:bCs/>
          <w:color w:val="auto"/>
          <w:kern w:val="32"/>
          <w:sz w:val="24"/>
          <w:szCs w:val="24"/>
          <w:lang w:eastAsia="en-US"/>
        </w:rPr>
        <w:t>α υποβάλουν τα έγ</w:t>
      </w:r>
      <w:r w:rsidR="00FF3AFF">
        <w:rPr>
          <w:rFonts w:ascii="Times New Roman" w:eastAsia="Times New Roman" w:hAnsi="Times New Roman" w:cs="Times New Roman"/>
          <w:bCs/>
          <w:color w:val="auto"/>
          <w:kern w:val="32"/>
          <w:sz w:val="24"/>
          <w:szCs w:val="24"/>
          <w:lang w:eastAsia="en-US"/>
        </w:rPr>
        <w:t>γ</w:t>
      </w:r>
      <w:r>
        <w:rPr>
          <w:rFonts w:ascii="Times New Roman" w:eastAsia="Times New Roman" w:hAnsi="Times New Roman" w:cs="Times New Roman"/>
          <w:bCs/>
          <w:color w:val="auto"/>
          <w:kern w:val="32"/>
          <w:sz w:val="24"/>
          <w:szCs w:val="24"/>
          <w:lang w:eastAsia="en-US"/>
        </w:rPr>
        <w:t>ραφα που τους ζητούνται και τερματίζει χωρίς οποιαδήποτε εκ των προτέρων ή/και εκ των υστέρων ενημέρωση για τους λόγους που οδήγησαν σε μια τέτοια απόφαση την καταβολή του επιδόματος και του αναπηρικού, λαμβάνοντας υπόψη αυξήσεις μέχρι και πέντε (5) ευρώ το μήνα σε συντάξεις, μισθό της συζύγου ή τέ</w:t>
      </w:r>
      <w:r w:rsidR="006642DE">
        <w:rPr>
          <w:rFonts w:ascii="Times New Roman" w:eastAsia="Times New Roman" w:hAnsi="Times New Roman" w:cs="Times New Roman"/>
          <w:bCs/>
          <w:color w:val="auto"/>
          <w:kern w:val="32"/>
          <w:sz w:val="24"/>
          <w:szCs w:val="24"/>
          <w:lang w:eastAsia="en-US"/>
        </w:rPr>
        <w:t>κ</w:t>
      </w:r>
      <w:r>
        <w:rPr>
          <w:rFonts w:ascii="Times New Roman" w:eastAsia="Times New Roman" w:hAnsi="Times New Roman" w:cs="Times New Roman"/>
          <w:bCs/>
          <w:color w:val="auto"/>
          <w:kern w:val="32"/>
          <w:sz w:val="24"/>
          <w:szCs w:val="24"/>
          <w:lang w:eastAsia="en-US"/>
        </w:rPr>
        <w:t>νου κάτω των 18, ή ακόμα και λόγω λανθασμένων υπολογισμών των εισοδημάτων και αξιολόγηση της οικογενειακής τους κατάστασης.</w:t>
      </w:r>
    </w:p>
    <w:p w14:paraId="34A39CCB" w14:textId="77777777" w:rsidR="00DD645D" w:rsidRPr="009F2871" w:rsidRDefault="00DD645D" w:rsidP="009F2871">
      <w:pPr>
        <w:jc w:val="both"/>
        <w:rPr>
          <w:rFonts w:ascii="Times New Roman" w:eastAsia="Times New Roman" w:hAnsi="Times New Roman" w:cs="Times New Roman"/>
          <w:bCs/>
          <w:color w:val="auto"/>
          <w:kern w:val="32"/>
          <w:sz w:val="24"/>
          <w:szCs w:val="24"/>
          <w:lang w:eastAsia="en-US"/>
        </w:rPr>
      </w:pPr>
    </w:p>
    <w:p w14:paraId="03C2DE8F" w14:textId="30862DA1" w:rsidR="009F2871" w:rsidRPr="009F2871" w:rsidRDefault="009F2871" w:rsidP="009F2871">
      <w:pPr>
        <w:jc w:val="both"/>
        <w:rPr>
          <w:rFonts w:ascii="Times New Roman" w:eastAsia="Times New Roman" w:hAnsi="Times New Roman" w:cs="Times New Roman"/>
          <w:bCs/>
          <w:color w:val="auto"/>
          <w:kern w:val="32"/>
          <w:sz w:val="24"/>
          <w:szCs w:val="24"/>
          <w:lang w:eastAsia="en-US"/>
        </w:rPr>
      </w:pPr>
      <w:r w:rsidRPr="009F2871">
        <w:rPr>
          <w:rFonts w:ascii="Times New Roman" w:eastAsia="Times New Roman" w:hAnsi="Times New Roman" w:cs="Times New Roman"/>
          <w:bCs/>
          <w:color w:val="auto"/>
          <w:kern w:val="32"/>
          <w:sz w:val="24"/>
          <w:szCs w:val="24"/>
          <w:lang w:eastAsia="en-US"/>
        </w:rPr>
        <w:t xml:space="preserve">Η ΚΥΣΟΑ θεωρεί ότι ωρίμασε ο χρόνος, όπως τα άτομα με αναπηρίες απεγκλωβιστούν από την αναχρονιστική φιλοσοφία του Ελάχιστου Εγγυημένου </w:t>
      </w:r>
      <w:r>
        <w:rPr>
          <w:rFonts w:ascii="Times New Roman" w:eastAsia="Times New Roman" w:hAnsi="Times New Roman" w:cs="Times New Roman"/>
          <w:bCs/>
          <w:color w:val="auto"/>
          <w:kern w:val="32"/>
          <w:sz w:val="24"/>
          <w:szCs w:val="24"/>
          <w:lang w:eastAsia="en-US"/>
        </w:rPr>
        <w:t>Ε</w:t>
      </w:r>
      <w:r w:rsidRPr="009F2871">
        <w:rPr>
          <w:rFonts w:ascii="Times New Roman" w:eastAsia="Times New Roman" w:hAnsi="Times New Roman" w:cs="Times New Roman"/>
          <w:bCs/>
          <w:color w:val="auto"/>
          <w:kern w:val="32"/>
          <w:sz w:val="24"/>
          <w:szCs w:val="24"/>
          <w:lang w:eastAsia="en-US"/>
        </w:rPr>
        <w:t xml:space="preserve">ισοδήματος με την οποία παραβιάζονται σωρεία </w:t>
      </w:r>
      <w:r w:rsidR="00DD645D">
        <w:rPr>
          <w:rFonts w:ascii="Times New Roman" w:eastAsia="Times New Roman" w:hAnsi="Times New Roman" w:cs="Times New Roman"/>
          <w:bCs/>
          <w:color w:val="auto"/>
          <w:kern w:val="32"/>
          <w:sz w:val="24"/>
          <w:szCs w:val="24"/>
          <w:lang w:eastAsia="en-US"/>
        </w:rPr>
        <w:t>ανθρ</w:t>
      </w:r>
      <w:r w:rsidR="006B7ACC">
        <w:rPr>
          <w:rFonts w:ascii="Times New Roman" w:eastAsia="Times New Roman" w:hAnsi="Times New Roman" w:cs="Times New Roman"/>
          <w:bCs/>
          <w:color w:val="auto"/>
          <w:kern w:val="32"/>
          <w:sz w:val="24"/>
          <w:szCs w:val="24"/>
          <w:lang w:eastAsia="en-US"/>
        </w:rPr>
        <w:t>ω</w:t>
      </w:r>
      <w:r w:rsidR="00DD645D">
        <w:rPr>
          <w:rFonts w:ascii="Times New Roman" w:eastAsia="Times New Roman" w:hAnsi="Times New Roman" w:cs="Times New Roman"/>
          <w:bCs/>
          <w:color w:val="auto"/>
          <w:kern w:val="32"/>
          <w:sz w:val="24"/>
          <w:szCs w:val="24"/>
          <w:lang w:eastAsia="en-US"/>
        </w:rPr>
        <w:t>π</w:t>
      </w:r>
      <w:r w:rsidR="006B7ACC">
        <w:rPr>
          <w:rFonts w:ascii="Times New Roman" w:eastAsia="Times New Roman" w:hAnsi="Times New Roman" w:cs="Times New Roman"/>
          <w:bCs/>
          <w:color w:val="auto"/>
          <w:kern w:val="32"/>
          <w:sz w:val="24"/>
          <w:szCs w:val="24"/>
          <w:lang w:eastAsia="en-US"/>
        </w:rPr>
        <w:t>ί</w:t>
      </w:r>
      <w:r w:rsidR="00DD645D">
        <w:rPr>
          <w:rFonts w:ascii="Times New Roman" w:eastAsia="Times New Roman" w:hAnsi="Times New Roman" w:cs="Times New Roman"/>
          <w:bCs/>
          <w:color w:val="auto"/>
          <w:kern w:val="32"/>
          <w:sz w:val="24"/>
          <w:szCs w:val="24"/>
          <w:lang w:eastAsia="en-US"/>
        </w:rPr>
        <w:t>ν</w:t>
      </w:r>
      <w:r w:rsidR="006B7ACC">
        <w:rPr>
          <w:rFonts w:ascii="Times New Roman" w:eastAsia="Times New Roman" w:hAnsi="Times New Roman" w:cs="Times New Roman"/>
          <w:bCs/>
          <w:color w:val="auto"/>
          <w:kern w:val="32"/>
          <w:sz w:val="24"/>
          <w:szCs w:val="24"/>
          <w:lang w:eastAsia="en-US"/>
        </w:rPr>
        <w:t>ων</w:t>
      </w:r>
      <w:r w:rsidR="00DD645D">
        <w:rPr>
          <w:rFonts w:ascii="Times New Roman" w:eastAsia="Times New Roman" w:hAnsi="Times New Roman" w:cs="Times New Roman"/>
          <w:bCs/>
          <w:color w:val="auto"/>
          <w:kern w:val="32"/>
          <w:sz w:val="24"/>
          <w:szCs w:val="24"/>
          <w:lang w:eastAsia="en-US"/>
        </w:rPr>
        <w:t xml:space="preserve"> </w:t>
      </w:r>
      <w:r w:rsidR="0017616A">
        <w:rPr>
          <w:rFonts w:ascii="Times New Roman" w:eastAsia="Times New Roman" w:hAnsi="Times New Roman" w:cs="Times New Roman"/>
          <w:bCs/>
          <w:color w:val="auto"/>
          <w:kern w:val="32"/>
          <w:sz w:val="24"/>
          <w:szCs w:val="24"/>
          <w:lang w:eastAsia="en-US"/>
        </w:rPr>
        <w:t>δικαιωμάτων</w:t>
      </w:r>
      <w:r w:rsidR="00DD645D">
        <w:rPr>
          <w:rFonts w:ascii="Times New Roman" w:eastAsia="Times New Roman" w:hAnsi="Times New Roman" w:cs="Times New Roman"/>
          <w:bCs/>
          <w:color w:val="auto"/>
          <w:kern w:val="32"/>
          <w:sz w:val="24"/>
          <w:szCs w:val="24"/>
          <w:lang w:eastAsia="en-US"/>
        </w:rPr>
        <w:t xml:space="preserve"> και θεμελιώδεις ελευθερίες των πολιτών αυτών</w:t>
      </w:r>
      <w:r>
        <w:rPr>
          <w:rFonts w:ascii="Times New Roman" w:eastAsia="Times New Roman" w:hAnsi="Times New Roman" w:cs="Times New Roman"/>
          <w:bCs/>
          <w:color w:val="auto"/>
          <w:kern w:val="32"/>
          <w:sz w:val="24"/>
          <w:szCs w:val="24"/>
          <w:lang w:eastAsia="en-US"/>
        </w:rPr>
        <w:t>.</w:t>
      </w:r>
      <w:r w:rsidRPr="009F2871">
        <w:rPr>
          <w:rFonts w:ascii="Times New Roman" w:eastAsia="Times New Roman" w:hAnsi="Times New Roman" w:cs="Times New Roman"/>
          <w:bCs/>
          <w:color w:val="auto"/>
          <w:kern w:val="32"/>
          <w:sz w:val="24"/>
          <w:szCs w:val="24"/>
          <w:lang w:eastAsia="en-US"/>
        </w:rPr>
        <w:t xml:space="preserve"> Ζητούμε την άμεση τροποποίηση ή αντικατάσταση της περί Ελάχιστου Εγγυημένου Επιδόματος Νομοθεσίας με πρόνοιες και διαδικασίες που να σέβονται τους πολίτες με αναπηρίες και να αποτελ</w:t>
      </w:r>
      <w:r w:rsidR="00DD645D">
        <w:rPr>
          <w:rFonts w:ascii="Times New Roman" w:eastAsia="Times New Roman" w:hAnsi="Times New Roman" w:cs="Times New Roman"/>
          <w:bCs/>
          <w:color w:val="auto"/>
          <w:kern w:val="32"/>
          <w:sz w:val="24"/>
          <w:szCs w:val="24"/>
          <w:lang w:eastAsia="en-US"/>
        </w:rPr>
        <w:t>ούν</w:t>
      </w:r>
      <w:r w:rsidRPr="009F2871">
        <w:rPr>
          <w:rFonts w:ascii="Times New Roman" w:eastAsia="Times New Roman" w:hAnsi="Times New Roman" w:cs="Times New Roman"/>
          <w:bCs/>
          <w:color w:val="auto"/>
          <w:kern w:val="32"/>
          <w:sz w:val="24"/>
          <w:szCs w:val="24"/>
          <w:lang w:eastAsia="en-US"/>
        </w:rPr>
        <w:t xml:space="preserve"> πραγματικό δίκτυ προστασίας των δικαιωμάτων των ατόμων με αναπηρίες και της οικογένει</w:t>
      </w:r>
      <w:r w:rsidR="00B15DE3">
        <w:rPr>
          <w:rFonts w:ascii="Times New Roman" w:eastAsia="Times New Roman" w:hAnsi="Times New Roman" w:cs="Times New Roman"/>
          <w:bCs/>
          <w:color w:val="auto"/>
          <w:kern w:val="32"/>
          <w:sz w:val="24"/>
          <w:szCs w:val="24"/>
          <w:lang w:eastAsia="en-US"/>
        </w:rPr>
        <w:t>ά</w:t>
      </w:r>
      <w:r w:rsidRPr="009F2871">
        <w:rPr>
          <w:rFonts w:ascii="Times New Roman" w:eastAsia="Times New Roman" w:hAnsi="Times New Roman" w:cs="Times New Roman"/>
          <w:bCs/>
          <w:color w:val="auto"/>
          <w:kern w:val="32"/>
          <w:sz w:val="24"/>
          <w:szCs w:val="24"/>
          <w:lang w:eastAsia="en-US"/>
        </w:rPr>
        <w:t xml:space="preserve">ς τους, με την περίληψη σε αυτή ξεκάθαρων διαδικασιών </w:t>
      </w:r>
      <w:r w:rsidR="00B15DE3">
        <w:rPr>
          <w:rFonts w:ascii="Times New Roman" w:eastAsia="Times New Roman" w:hAnsi="Times New Roman" w:cs="Times New Roman"/>
          <w:bCs/>
          <w:color w:val="auto"/>
          <w:kern w:val="32"/>
          <w:sz w:val="24"/>
          <w:szCs w:val="24"/>
          <w:lang w:eastAsia="en-US"/>
        </w:rPr>
        <w:t xml:space="preserve">και </w:t>
      </w:r>
      <w:r w:rsidRPr="009F2871">
        <w:rPr>
          <w:rFonts w:ascii="Times New Roman" w:eastAsia="Times New Roman" w:hAnsi="Times New Roman" w:cs="Times New Roman"/>
          <w:bCs/>
          <w:color w:val="auto"/>
          <w:kern w:val="32"/>
          <w:sz w:val="24"/>
          <w:szCs w:val="24"/>
          <w:lang w:eastAsia="en-US"/>
        </w:rPr>
        <w:t>χρονοδιαγραμμάτων ανταπόκρισης της πολιτείας</w:t>
      </w:r>
      <w:r w:rsidR="00B15DE3">
        <w:rPr>
          <w:rFonts w:ascii="Times New Roman" w:eastAsia="Times New Roman" w:hAnsi="Times New Roman" w:cs="Times New Roman"/>
          <w:bCs/>
          <w:color w:val="auto"/>
          <w:kern w:val="32"/>
          <w:sz w:val="24"/>
          <w:szCs w:val="24"/>
          <w:lang w:eastAsia="en-US"/>
        </w:rPr>
        <w:t xml:space="preserve"> (</w:t>
      </w:r>
      <w:r w:rsidRPr="009F2871">
        <w:rPr>
          <w:rFonts w:ascii="Times New Roman" w:eastAsia="Times New Roman" w:hAnsi="Times New Roman" w:cs="Times New Roman"/>
          <w:bCs/>
          <w:color w:val="auto"/>
          <w:kern w:val="32"/>
          <w:sz w:val="24"/>
          <w:szCs w:val="24"/>
          <w:lang w:eastAsia="en-US"/>
        </w:rPr>
        <w:t>υποχρέωση να δοθεί απάντηση σε ορισμένο συγκεκριμένο χρονικό διάστημα), τερματισμό των ασφυχτικών χρονοδιαγραμμάτων για την</w:t>
      </w:r>
      <w:r w:rsidR="0017616A">
        <w:rPr>
          <w:rFonts w:ascii="Times New Roman" w:eastAsia="Times New Roman" w:hAnsi="Times New Roman" w:cs="Times New Roman"/>
          <w:bCs/>
          <w:color w:val="auto"/>
          <w:kern w:val="32"/>
          <w:sz w:val="24"/>
          <w:szCs w:val="24"/>
          <w:lang w:eastAsia="en-US"/>
        </w:rPr>
        <w:t xml:space="preserve"> </w:t>
      </w:r>
      <w:r w:rsidRPr="009F2871">
        <w:rPr>
          <w:rFonts w:ascii="Times New Roman" w:eastAsia="Times New Roman" w:hAnsi="Times New Roman" w:cs="Times New Roman"/>
          <w:bCs/>
          <w:color w:val="auto"/>
          <w:kern w:val="32"/>
          <w:sz w:val="24"/>
          <w:szCs w:val="24"/>
          <w:lang w:eastAsia="en-US"/>
        </w:rPr>
        <w:t>προσκόμιση πιστοποιητικών λαμβάνοντας υπόψη τη γραφειοκρατία και τα εμπόδια που υπάρχουν λόγω της πανδημίας, παροχή ευχέρειας παρακολούθησης της πορείας της αίτησης από τους πολίτες, καθιέρωση</w:t>
      </w:r>
      <w:r w:rsidR="0017616A">
        <w:rPr>
          <w:rFonts w:ascii="Times New Roman" w:eastAsia="Times New Roman" w:hAnsi="Times New Roman" w:cs="Times New Roman"/>
          <w:bCs/>
          <w:color w:val="auto"/>
          <w:kern w:val="32"/>
          <w:sz w:val="24"/>
          <w:szCs w:val="24"/>
          <w:lang w:eastAsia="en-US"/>
        </w:rPr>
        <w:t xml:space="preserve"> </w:t>
      </w:r>
      <w:r w:rsidRPr="009F2871">
        <w:rPr>
          <w:rFonts w:ascii="Times New Roman" w:eastAsia="Times New Roman" w:hAnsi="Times New Roman" w:cs="Times New Roman"/>
          <w:bCs/>
          <w:color w:val="auto"/>
          <w:kern w:val="32"/>
          <w:sz w:val="24"/>
          <w:szCs w:val="24"/>
          <w:lang w:eastAsia="en-US"/>
        </w:rPr>
        <w:t>καναλιών απευθείας επικοινωνίας των πολιτών με τους αρμόδιους λειτουργούς κλπ).</w:t>
      </w:r>
    </w:p>
    <w:p w14:paraId="65E0BA03" w14:textId="77777777" w:rsidR="009F2871" w:rsidRPr="009F2871" w:rsidRDefault="009F2871" w:rsidP="009F2871">
      <w:pPr>
        <w:jc w:val="both"/>
        <w:rPr>
          <w:rFonts w:ascii="Times New Roman" w:eastAsia="Times New Roman" w:hAnsi="Times New Roman" w:cs="Times New Roman"/>
          <w:bCs/>
          <w:color w:val="auto"/>
          <w:kern w:val="32"/>
          <w:sz w:val="24"/>
          <w:szCs w:val="24"/>
          <w:lang w:eastAsia="en-US"/>
        </w:rPr>
      </w:pPr>
    </w:p>
    <w:p w14:paraId="794CE96A" w14:textId="2D5C870A" w:rsidR="009F2871" w:rsidRPr="009F2871" w:rsidRDefault="009F2871" w:rsidP="009F2871">
      <w:pPr>
        <w:jc w:val="both"/>
        <w:rPr>
          <w:rFonts w:ascii="Times New Roman" w:eastAsia="Times New Roman" w:hAnsi="Times New Roman" w:cs="Times New Roman"/>
          <w:bCs/>
          <w:color w:val="auto"/>
          <w:kern w:val="32"/>
          <w:sz w:val="24"/>
          <w:szCs w:val="24"/>
          <w:lang w:eastAsia="en-US"/>
        </w:rPr>
      </w:pPr>
      <w:r w:rsidRPr="009F2871">
        <w:rPr>
          <w:rFonts w:ascii="Times New Roman" w:eastAsia="Times New Roman" w:hAnsi="Times New Roman" w:cs="Times New Roman"/>
          <w:bCs/>
          <w:color w:val="auto"/>
          <w:kern w:val="32"/>
          <w:sz w:val="24"/>
          <w:szCs w:val="24"/>
          <w:lang w:eastAsia="en-US"/>
        </w:rPr>
        <w:t xml:space="preserve">Από μέρους του κινήματος των ατόμων με αναπηρίες απευθύνουμε, επιπρόσθετα, παράκληση προς την Κοινοβουλευτική Επιτροπή Εργασίας, Πρόνοιας και Κοινωνικών Ασφαλίσεων, όπως παρέμβει καταλυτικά προς την Υπουργό Εργασίας, Πρόνοιας και Κοινωνικών Ασφαλίσεων και </w:t>
      </w:r>
      <w:r w:rsidR="00B15DE3">
        <w:rPr>
          <w:rFonts w:ascii="Times New Roman" w:eastAsia="Times New Roman" w:hAnsi="Times New Roman" w:cs="Times New Roman"/>
          <w:bCs/>
          <w:color w:val="auto"/>
          <w:kern w:val="32"/>
          <w:sz w:val="24"/>
          <w:szCs w:val="24"/>
          <w:lang w:eastAsia="en-US"/>
        </w:rPr>
        <w:t xml:space="preserve">την </w:t>
      </w:r>
      <w:r w:rsidRPr="009F2871">
        <w:rPr>
          <w:rFonts w:ascii="Times New Roman" w:eastAsia="Times New Roman" w:hAnsi="Times New Roman" w:cs="Times New Roman"/>
          <w:bCs/>
          <w:color w:val="auto"/>
          <w:kern w:val="32"/>
          <w:sz w:val="24"/>
          <w:szCs w:val="24"/>
          <w:lang w:eastAsia="en-US"/>
        </w:rPr>
        <w:t>Υφυπουργό Πρόνοιας, αντίστοιχα, με σκοπό την άμεση λήψη αποτελεσματικών μέτρων για τον τερματισμό των αδικαιολόγητων εξευτελιστικών καθυστερήσεων που σημειώνονται στην εξέταση των αιτήσεων των ατόμων με αναπηρίες και κατ’ επέκταση τη για μεγάλο χρονικό διάστημα κατακράτηση των πιο πάνω κοινωνικών παροχών, χορηγιών και επιδομάτων που δικαιωματικά θα πρέπει το κράτος να καταβά</w:t>
      </w:r>
      <w:r w:rsidR="0017616A">
        <w:rPr>
          <w:rFonts w:ascii="Times New Roman" w:eastAsia="Times New Roman" w:hAnsi="Times New Roman" w:cs="Times New Roman"/>
          <w:bCs/>
          <w:color w:val="auto"/>
          <w:kern w:val="32"/>
          <w:sz w:val="24"/>
          <w:szCs w:val="24"/>
          <w:lang w:eastAsia="en-US"/>
        </w:rPr>
        <w:t>λ</w:t>
      </w:r>
      <w:r w:rsidRPr="009F2871">
        <w:rPr>
          <w:rFonts w:ascii="Times New Roman" w:eastAsia="Times New Roman" w:hAnsi="Times New Roman" w:cs="Times New Roman"/>
          <w:bCs/>
          <w:color w:val="auto"/>
          <w:kern w:val="32"/>
          <w:sz w:val="24"/>
          <w:szCs w:val="24"/>
          <w:lang w:eastAsia="en-US"/>
        </w:rPr>
        <w:t>λει στους πολίτες με αναπηρίες, με τρόπο ώστε να μην τίθεται σε κίνδυνο το επίπεδο διαβίωσης των ατόμων αυτών και των οικογενειών τους και να οδηγούνται στη φτώχεια, τον κοινωνικό αποκλεισμό και την εξαθλίωση.</w:t>
      </w:r>
    </w:p>
    <w:p w14:paraId="16A39008" w14:textId="77777777" w:rsidR="005D6EAE" w:rsidRDefault="005D6EAE" w:rsidP="00C63769">
      <w:pPr>
        <w:jc w:val="both"/>
        <w:rPr>
          <w:rFonts w:ascii="Times New Roman" w:eastAsia="Times New Roman" w:hAnsi="Times New Roman" w:cs="Times New Roman"/>
          <w:bCs/>
          <w:color w:val="auto"/>
          <w:kern w:val="32"/>
          <w:sz w:val="24"/>
          <w:szCs w:val="24"/>
          <w:lang w:eastAsia="en-US"/>
        </w:rPr>
      </w:pPr>
    </w:p>
    <w:p w14:paraId="1BD93496" w14:textId="77777777" w:rsidR="0056496A" w:rsidRPr="00E5007B" w:rsidRDefault="00E21F4F" w:rsidP="00C63769">
      <w:pPr>
        <w:jc w:val="both"/>
        <w:rPr>
          <w:rFonts w:ascii="Times New Roman" w:eastAsia="Times New Roman" w:hAnsi="Times New Roman" w:cs="Times New Roman"/>
          <w:bCs/>
          <w:color w:val="auto"/>
          <w:kern w:val="32"/>
          <w:sz w:val="24"/>
          <w:szCs w:val="24"/>
          <w:lang w:eastAsia="en-US"/>
        </w:rPr>
      </w:pPr>
      <w:r w:rsidRPr="00E5007B">
        <w:rPr>
          <w:rFonts w:ascii="Times New Roman" w:eastAsia="Times New Roman" w:hAnsi="Times New Roman" w:cs="Times New Roman"/>
          <w:bCs/>
          <w:color w:val="auto"/>
          <w:kern w:val="32"/>
          <w:sz w:val="24"/>
          <w:szCs w:val="24"/>
          <w:lang w:eastAsia="en-US"/>
        </w:rPr>
        <w:t>Είμαστε στη διάθεσ</w:t>
      </w:r>
      <w:r w:rsidR="00D54356" w:rsidRPr="00E5007B">
        <w:rPr>
          <w:rFonts w:ascii="Times New Roman" w:eastAsia="Times New Roman" w:hAnsi="Times New Roman" w:cs="Times New Roman"/>
          <w:bCs/>
          <w:color w:val="auto"/>
          <w:kern w:val="32"/>
          <w:sz w:val="24"/>
          <w:szCs w:val="24"/>
          <w:lang w:eastAsia="en-US"/>
        </w:rPr>
        <w:t>ή</w:t>
      </w:r>
      <w:r w:rsidRPr="00E5007B">
        <w:rPr>
          <w:rFonts w:ascii="Times New Roman" w:eastAsia="Times New Roman" w:hAnsi="Times New Roman" w:cs="Times New Roman"/>
          <w:bCs/>
          <w:color w:val="auto"/>
          <w:kern w:val="32"/>
          <w:sz w:val="24"/>
          <w:szCs w:val="24"/>
          <w:lang w:eastAsia="en-US"/>
        </w:rPr>
        <w:t xml:space="preserve"> σας για περισσότερες διευκρινίσεις.</w:t>
      </w:r>
    </w:p>
    <w:p w14:paraId="76C32260" w14:textId="77777777" w:rsidR="00E21F4F" w:rsidRPr="00E5007B" w:rsidRDefault="00E21F4F" w:rsidP="00C63769">
      <w:pPr>
        <w:jc w:val="both"/>
        <w:rPr>
          <w:rFonts w:ascii="Times New Roman" w:eastAsia="Times New Roman" w:hAnsi="Times New Roman" w:cs="Times New Roman"/>
          <w:bCs/>
          <w:color w:val="auto"/>
          <w:kern w:val="32"/>
          <w:sz w:val="24"/>
          <w:szCs w:val="24"/>
          <w:lang w:eastAsia="en-US"/>
        </w:rPr>
      </w:pPr>
    </w:p>
    <w:p w14:paraId="370AAC72" w14:textId="77777777" w:rsidR="001E719F" w:rsidRPr="00E5007B" w:rsidRDefault="001E719F" w:rsidP="00C63769">
      <w:pPr>
        <w:jc w:val="both"/>
        <w:rPr>
          <w:rFonts w:ascii="Times New Roman" w:eastAsia="Times New Roman" w:hAnsi="Times New Roman" w:cs="Times New Roman"/>
          <w:bCs/>
          <w:color w:val="auto"/>
          <w:kern w:val="32"/>
          <w:sz w:val="24"/>
          <w:szCs w:val="24"/>
          <w:lang w:eastAsia="en-US"/>
        </w:rPr>
      </w:pPr>
      <w:r w:rsidRPr="00E5007B">
        <w:rPr>
          <w:rFonts w:ascii="Times New Roman" w:eastAsia="Times New Roman" w:hAnsi="Times New Roman" w:cs="Times New Roman"/>
          <w:bCs/>
          <w:color w:val="auto"/>
          <w:kern w:val="32"/>
          <w:sz w:val="24"/>
          <w:szCs w:val="24"/>
          <w:lang w:eastAsia="en-US"/>
        </w:rPr>
        <w:t>Με εκτίμηση,</w:t>
      </w:r>
    </w:p>
    <w:p w14:paraId="2F8656B9" w14:textId="77777777" w:rsidR="001E719F" w:rsidRPr="00E5007B" w:rsidRDefault="001E719F" w:rsidP="00C63769">
      <w:pPr>
        <w:jc w:val="both"/>
        <w:rPr>
          <w:rFonts w:ascii="Times New Roman" w:eastAsia="Times New Roman" w:hAnsi="Times New Roman" w:cs="Times New Roman"/>
          <w:bCs/>
          <w:color w:val="auto"/>
          <w:kern w:val="32"/>
          <w:sz w:val="24"/>
          <w:szCs w:val="24"/>
          <w:lang w:eastAsia="en-US"/>
        </w:rPr>
      </w:pPr>
    </w:p>
    <w:p w14:paraId="4FB9D1B8" w14:textId="77777777" w:rsidR="001E719F" w:rsidRPr="00E5007B" w:rsidRDefault="001E719F" w:rsidP="00C63769">
      <w:pPr>
        <w:jc w:val="both"/>
        <w:rPr>
          <w:rFonts w:ascii="Times New Roman" w:eastAsia="Times New Roman" w:hAnsi="Times New Roman" w:cs="Times New Roman"/>
          <w:bCs/>
          <w:color w:val="auto"/>
          <w:kern w:val="32"/>
          <w:sz w:val="24"/>
          <w:szCs w:val="24"/>
          <w:lang w:eastAsia="en-US"/>
        </w:rPr>
      </w:pPr>
    </w:p>
    <w:p w14:paraId="26AF69DF" w14:textId="77777777" w:rsidR="00434167" w:rsidRPr="00E5007B" w:rsidRDefault="00434167" w:rsidP="00C63769">
      <w:pPr>
        <w:jc w:val="both"/>
        <w:rPr>
          <w:rFonts w:ascii="Times New Roman" w:eastAsia="Times New Roman" w:hAnsi="Times New Roman" w:cs="Times New Roman"/>
          <w:bCs/>
          <w:color w:val="auto"/>
          <w:kern w:val="32"/>
          <w:sz w:val="24"/>
          <w:szCs w:val="24"/>
          <w:lang w:eastAsia="en-US"/>
        </w:rPr>
      </w:pPr>
    </w:p>
    <w:p w14:paraId="327D4450" w14:textId="77777777" w:rsidR="001E719F" w:rsidRPr="00E5007B" w:rsidRDefault="001E719F" w:rsidP="00C63769">
      <w:pPr>
        <w:jc w:val="both"/>
        <w:rPr>
          <w:rFonts w:ascii="Times New Roman" w:eastAsia="Times New Roman" w:hAnsi="Times New Roman" w:cs="Times New Roman"/>
          <w:bCs/>
          <w:color w:val="auto"/>
          <w:kern w:val="32"/>
          <w:sz w:val="24"/>
          <w:szCs w:val="24"/>
          <w:lang w:eastAsia="en-US"/>
        </w:rPr>
      </w:pPr>
      <w:r w:rsidRPr="00E5007B">
        <w:rPr>
          <w:rFonts w:ascii="Times New Roman" w:eastAsia="Times New Roman" w:hAnsi="Times New Roman" w:cs="Times New Roman"/>
          <w:bCs/>
          <w:color w:val="auto"/>
          <w:kern w:val="32"/>
          <w:sz w:val="24"/>
          <w:szCs w:val="24"/>
          <w:lang w:eastAsia="en-US"/>
        </w:rPr>
        <w:t xml:space="preserve">Χριστάκης Νικολαΐδης </w:t>
      </w:r>
      <w:r w:rsidRPr="00E5007B">
        <w:rPr>
          <w:rFonts w:ascii="Times New Roman" w:eastAsia="Times New Roman" w:hAnsi="Times New Roman" w:cs="Times New Roman"/>
          <w:bCs/>
          <w:color w:val="auto"/>
          <w:kern w:val="32"/>
          <w:sz w:val="24"/>
          <w:szCs w:val="24"/>
          <w:lang w:eastAsia="en-US"/>
        </w:rPr>
        <w:tab/>
      </w:r>
      <w:r w:rsidRPr="00E5007B">
        <w:rPr>
          <w:rFonts w:ascii="Times New Roman" w:eastAsia="Times New Roman" w:hAnsi="Times New Roman" w:cs="Times New Roman"/>
          <w:bCs/>
          <w:color w:val="auto"/>
          <w:kern w:val="32"/>
          <w:sz w:val="24"/>
          <w:szCs w:val="24"/>
          <w:lang w:eastAsia="en-US"/>
        </w:rPr>
        <w:tab/>
      </w:r>
      <w:r w:rsidRPr="00E5007B">
        <w:rPr>
          <w:rFonts w:ascii="Times New Roman" w:eastAsia="Times New Roman" w:hAnsi="Times New Roman" w:cs="Times New Roman"/>
          <w:bCs/>
          <w:color w:val="auto"/>
          <w:kern w:val="32"/>
          <w:sz w:val="24"/>
          <w:szCs w:val="24"/>
          <w:lang w:eastAsia="en-US"/>
        </w:rPr>
        <w:tab/>
      </w:r>
      <w:r w:rsidRPr="00E5007B">
        <w:rPr>
          <w:rFonts w:ascii="Times New Roman" w:eastAsia="Times New Roman" w:hAnsi="Times New Roman" w:cs="Times New Roman"/>
          <w:bCs/>
          <w:color w:val="auto"/>
          <w:kern w:val="32"/>
          <w:sz w:val="24"/>
          <w:szCs w:val="24"/>
          <w:lang w:eastAsia="en-US"/>
        </w:rPr>
        <w:tab/>
      </w:r>
      <w:r w:rsidRPr="00E5007B">
        <w:rPr>
          <w:rFonts w:ascii="Times New Roman" w:eastAsia="Times New Roman" w:hAnsi="Times New Roman" w:cs="Times New Roman"/>
          <w:bCs/>
          <w:color w:val="auto"/>
          <w:kern w:val="32"/>
          <w:sz w:val="24"/>
          <w:szCs w:val="24"/>
          <w:lang w:eastAsia="en-US"/>
        </w:rPr>
        <w:tab/>
        <w:t>Σάββας Χριστοδούλου</w:t>
      </w:r>
    </w:p>
    <w:p w14:paraId="0AB282AA" w14:textId="77777777" w:rsidR="001E719F" w:rsidRPr="00E5007B" w:rsidRDefault="001E719F" w:rsidP="00C63769">
      <w:pPr>
        <w:jc w:val="both"/>
        <w:rPr>
          <w:rFonts w:ascii="Times New Roman" w:eastAsia="Times New Roman" w:hAnsi="Times New Roman" w:cs="Times New Roman"/>
          <w:bCs/>
          <w:color w:val="auto"/>
          <w:kern w:val="32"/>
          <w:sz w:val="24"/>
          <w:szCs w:val="24"/>
          <w:lang w:eastAsia="en-US"/>
        </w:rPr>
      </w:pPr>
      <w:r w:rsidRPr="00E5007B">
        <w:rPr>
          <w:rFonts w:ascii="Times New Roman" w:eastAsia="Times New Roman" w:hAnsi="Times New Roman" w:cs="Times New Roman"/>
          <w:bCs/>
          <w:color w:val="auto"/>
          <w:kern w:val="32"/>
          <w:sz w:val="24"/>
          <w:szCs w:val="24"/>
          <w:lang w:eastAsia="en-US"/>
        </w:rPr>
        <w:t xml:space="preserve">Πρόεδρος </w:t>
      </w:r>
      <w:r w:rsidRPr="00E5007B">
        <w:rPr>
          <w:rFonts w:ascii="Times New Roman" w:eastAsia="Times New Roman" w:hAnsi="Times New Roman" w:cs="Times New Roman"/>
          <w:bCs/>
          <w:color w:val="auto"/>
          <w:kern w:val="32"/>
          <w:sz w:val="24"/>
          <w:szCs w:val="24"/>
          <w:lang w:eastAsia="en-US"/>
        </w:rPr>
        <w:tab/>
      </w:r>
      <w:r w:rsidRPr="00E5007B">
        <w:rPr>
          <w:rFonts w:ascii="Times New Roman" w:eastAsia="Times New Roman" w:hAnsi="Times New Roman" w:cs="Times New Roman"/>
          <w:bCs/>
          <w:color w:val="auto"/>
          <w:kern w:val="32"/>
          <w:sz w:val="24"/>
          <w:szCs w:val="24"/>
          <w:lang w:eastAsia="en-US"/>
        </w:rPr>
        <w:tab/>
      </w:r>
      <w:r w:rsidRPr="00E5007B">
        <w:rPr>
          <w:rFonts w:ascii="Times New Roman" w:eastAsia="Times New Roman" w:hAnsi="Times New Roman" w:cs="Times New Roman"/>
          <w:bCs/>
          <w:color w:val="auto"/>
          <w:kern w:val="32"/>
          <w:sz w:val="24"/>
          <w:szCs w:val="24"/>
          <w:lang w:eastAsia="en-US"/>
        </w:rPr>
        <w:tab/>
      </w:r>
      <w:r w:rsidRPr="00E5007B">
        <w:rPr>
          <w:rFonts w:ascii="Times New Roman" w:eastAsia="Times New Roman" w:hAnsi="Times New Roman" w:cs="Times New Roman"/>
          <w:bCs/>
          <w:color w:val="auto"/>
          <w:kern w:val="32"/>
          <w:sz w:val="24"/>
          <w:szCs w:val="24"/>
          <w:lang w:eastAsia="en-US"/>
        </w:rPr>
        <w:tab/>
      </w:r>
      <w:r w:rsidRPr="00E5007B">
        <w:rPr>
          <w:rFonts w:ascii="Times New Roman" w:eastAsia="Times New Roman" w:hAnsi="Times New Roman" w:cs="Times New Roman"/>
          <w:bCs/>
          <w:color w:val="auto"/>
          <w:kern w:val="32"/>
          <w:sz w:val="24"/>
          <w:szCs w:val="24"/>
          <w:lang w:eastAsia="en-US"/>
        </w:rPr>
        <w:tab/>
      </w:r>
      <w:r w:rsidRPr="00E5007B">
        <w:rPr>
          <w:rFonts w:ascii="Times New Roman" w:eastAsia="Times New Roman" w:hAnsi="Times New Roman" w:cs="Times New Roman"/>
          <w:bCs/>
          <w:color w:val="auto"/>
          <w:kern w:val="32"/>
          <w:sz w:val="24"/>
          <w:szCs w:val="24"/>
          <w:lang w:eastAsia="en-US"/>
        </w:rPr>
        <w:tab/>
      </w:r>
      <w:r w:rsidRPr="00E5007B">
        <w:rPr>
          <w:rFonts w:ascii="Times New Roman" w:eastAsia="Times New Roman" w:hAnsi="Times New Roman" w:cs="Times New Roman"/>
          <w:bCs/>
          <w:color w:val="auto"/>
          <w:kern w:val="32"/>
          <w:sz w:val="24"/>
          <w:szCs w:val="24"/>
          <w:lang w:eastAsia="en-US"/>
        </w:rPr>
        <w:tab/>
        <w:t>Γεν. Γραμματέας</w:t>
      </w:r>
    </w:p>
    <w:p w14:paraId="7D4B5FD0" w14:textId="77777777" w:rsidR="003A6EF7" w:rsidRPr="00524A00" w:rsidRDefault="003A6EF7" w:rsidP="00C63769">
      <w:pPr>
        <w:jc w:val="both"/>
        <w:rPr>
          <w:rFonts w:ascii="Times New Roman" w:eastAsia="Times New Roman" w:hAnsi="Times New Roman" w:cs="Times New Roman"/>
          <w:bCs/>
          <w:kern w:val="32"/>
          <w:sz w:val="24"/>
          <w:szCs w:val="24"/>
        </w:rPr>
      </w:pPr>
    </w:p>
    <w:sectPr w:rsidR="003A6EF7" w:rsidRPr="00524A00" w:rsidSect="00BD4473">
      <w:headerReference w:type="first" r:id="rId7"/>
      <w:footerReference w:type="first" r:id="rId8"/>
      <w:pgSz w:w="11906" w:h="16838"/>
      <w:pgMar w:top="851" w:right="1440" w:bottom="709" w:left="1440" w:header="1928"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8C7C3" w14:textId="77777777" w:rsidR="00A93A0A" w:rsidRDefault="00A93A0A" w:rsidP="001E702A">
      <w:pPr>
        <w:spacing w:line="240" w:lineRule="auto"/>
      </w:pPr>
      <w:r>
        <w:separator/>
      </w:r>
    </w:p>
  </w:endnote>
  <w:endnote w:type="continuationSeparator" w:id="0">
    <w:p w14:paraId="67EA2D40" w14:textId="77777777" w:rsidR="00A93A0A" w:rsidRDefault="00A93A0A" w:rsidP="001E7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66EE" w14:textId="77777777" w:rsidR="003741E1" w:rsidRDefault="003741E1">
    <w:pPr>
      <w:pStyle w:val="Footer"/>
    </w:pPr>
    <w:r>
      <w:rPr>
        <w:noProof/>
        <w:lang w:val="en-US" w:eastAsia="en-US"/>
      </w:rPr>
      <w:drawing>
        <wp:anchor distT="360045" distB="0" distL="114300" distR="114300" simplePos="0" relativeHeight="251665408" behindDoc="0" locked="0" layoutInCell="1" allowOverlap="0" wp14:anchorId="6F139423" wp14:editId="5D26ED30">
          <wp:simplePos x="0" y="0"/>
          <wp:positionH relativeFrom="page">
            <wp:posOffset>536575</wp:posOffset>
          </wp:positionH>
          <wp:positionV relativeFrom="page">
            <wp:posOffset>9602360</wp:posOffset>
          </wp:positionV>
          <wp:extent cx="6494400" cy="788400"/>
          <wp:effectExtent l="0" t="0" r="1905" b="0"/>
          <wp:wrapTopAndBottom/>
          <wp:docPr id="162" name="Picture 162"/>
          <wp:cNvGraphicFramePr/>
          <a:graphic xmlns:a="http://schemas.openxmlformats.org/drawingml/2006/main">
            <a:graphicData uri="http://schemas.openxmlformats.org/drawingml/2006/picture">
              <pic:pic xmlns:pic="http://schemas.openxmlformats.org/drawingml/2006/picture">
                <pic:nvPicPr>
                  <pic:cNvPr id="2315" name="Picture 2315"/>
                  <pic:cNvPicPr/>
                </pic:nvPicPr>
                <pic:blipFill>
                  <a:blip r:embed="rId1"/>
                  <a:stretch>
                    <a:fillRect/>
                  </a:stretch>
                </pic:blipFill>
                <pic:spPr>
                  <a:xfrm>
                    <a:off x="0" y="0"/>
                    <a:ext cx="6494400" cy="788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A745" w14:textId="77777777" w:rsidR="00A93A0A" w:rsidRDefault="00A93A0A" w:rsidP="001E702A">
      <w:pPr>
        <w:spacing w:line="240" w:lineRule="auto"/>
      </w:pPr>
      <w:r>
        <w:separator/>
      </w:r>
    </w:p>
  </w:footnote>
  <w:footnote w:type="continuationSeparator" w:id="0">
    <w:p w14:paraId="5140FB91" w14:textId="77777777" w:rsidR="00A93A0A" w:rsidRDefault="00A93A0A" w:rsidP="001E70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7CA4" w14:textId="77777777" w:rsidR="003741E1" w:rsidRDefault="003741E1">
    <w:pPr>
      <w:pStyle w:val="Header"/>
    </w:pPr>
    <w:r>
      <w:rPr>
        <w:noProof/>
        <w:lang w:val="en-US" w:eastAsia="en-US"/>
      </w:rPr>
      <w:drawing>
        <wp:anchor distT="0" distB="0" distL="114300" distR="114300" simplePos="0" relativeHeight="251663360" behindDoc="0" locked="0" layoutInCell="1" allowOverlap="0" wp14:anchorId="45E585CA" wp14:editId="114A6BBB">
          <wp:simplePos x="0" y="0"/>
          <wp:positionH relativeFrom="margin">
            <wp:posOffset>-371669</wp:posOffset>
          </wp:positionH>
          <wp:positionV relativeFrom="margin">
            <wp:posOffset>-1161415</wp:posOffset>
          </wp:positionV>
          <wp:extent cx="6486525" cy="987425"/>
          <wp:effectExtent l="0" t="0" r="9525" b="3175"/>
          <wp:wrapSquare wrapText="bothSides"/>
          <wp:docPr id="161" name="Picture 161"/>
          <wp:cNvGraphicFramePr/>
          <a:graphic xmlns:a="http://schemas.openxmlformats.org/drawingml/2006/main">
            <a:graphicData uri="http://schemas.openxmlformats.org/drawingml/2006/picture">
              <pic:pic xmlns:pic="http://schemas.openxmlformats.org/drawingml/2006/picture">
                <pic:nvPicPr>
                  <pic:cNvPr id="2313" name="Picture 2313"/>
                  <pic:cNvPicPr/>
                </pic:nvPicPr>
                <pic:blipFill>
                  <a:blip r:embed="rId1"/>
                  <a:stretch>
                    <a:fillRect/>
                  </a:stretch>
                </pic:blipFill>
                <pic:spPr>
                  <a:xfrm>
                    <a:off x="0" y="0"/>
                    <a:ext cx="6486525" cy="987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3F97"/>
    <w:multiLevelType w:val="hybridMultilevel"/>
    <w:tmpl w:val="25EE6E1E"/>
    <w:lvl w:ilvl="0" w:tplc="0C00000F">
      <w:start w:val="1"/>
      <w:numFmt w:val="decimal"/>
      <w:lvlText w:val="%1."/>
      <w:lvlJc w:val="left"/>
      <w:pPr>
        <w:ind w:left="360" w:hanging="360"/>
      </w:pPr>
    </w:lvl>
    <w:lvl w:ilvl="1" w:tplc="0C000019">
      <w:start w:val="1"/>
      <w:numFmt w:val="lowerLetter"/>
      <w:lvlText w:val="%2."/>
      <w:lvlJc w:val="left"/>
      <w:pPr>
        <w:ind w:left="1080" w:hanging="360"/>
      </w:pPr>
    </w:lvl>
    <w:lvl w:ilvl="2" w:tplc="0C00001B">
      <w:start w:val="1"/>
      <w:numFmt w:val="lowerRoman"/>
      <w:lvlText w:val="%3."/>
      <w:lvlJc w:val="right"/>
      <w:pPr>
        <w:ind w:left="1800" w:hanging="180"/>
      </w:pPr>
    </w:lvl>
    <w:lvl w:ilvl="3" w:tplc="0C00000F">
      <w:start w:val="1"/>
      <w:numFmt w:val="decimal"/>
      <w:lvlText w:val="%4."/>
      <w:lvlJc w:val="left"/>
      <w:pPr>
        <w:ind w:left="2520" w:hanging="360"/>
      </w:pPr>
    </w:lvl>
    <w:lvl w:ilvl="4" w:tplc="0C000019">
      <w:start w:val="1"/>
      <w:numFmt w:val="lowerLetter"/>
      <w:lvlText w:val="%5."/>
      <w:lvlJc w:val="left"/>
      <w:pPr>
        <w:ind w:left="3240" w:hanging="360"/>
      </w:pPr>
    </w:lvl>
    <w:lvl w:ilvl="5" w:tplc="0C00001B">
      <w:start w:val="1"/>
      <w:numFmt w:val="lowerRoman"/>
      <w:lvlText w:val="%6."/>
      <w:lvlJc w:val="right"/>
      <w:pPr>
        <w:ind w:left="3960" w:hanging="180"/>
      </w:pPr>
    </w:lvl>
    <w:lvl w:ilvl="6" w:tplc="0C00000F">
      <w:start w:val="1"/>
      <w:numFmt w:val="decimal"/>
      <w:lvlText w:val="%7."/>
      <w:lvlJc w:val="left"/>
      <w:pPr>
        <w:ind w:left="4680" w:hanging="360"/>
      </w:pPr>
    </w:lvl>
    <w:lvl w:ilvl="7" w:tplc="0C000019">
      <w:start w:val="1"/>
      <w:numFmt w:val="lowerLetter"/>
      <w:lvlText w:val="%8."/>
      <w:lvlJc w:val="left"/>
      <w:pPr>
        <w:ind w:left="5400" w:hanging="360"/>
      </w:pPr>
    </w:lvl>
    <w:lvl w:ilvl="8" w:tplc="0C00001B">
      <w:start w:val="1"/>
      <w:numFmt w:val="lowerRoman"/>
      <w:lvlText w:val="%9."/>
      <w:lvlJc w:val="right"/>
      <w:pPr>
        <w:ind w:left="6120" w:hanging="180"/>
      </w:pPr>
    </w:lvl>
  </w:abstractNum>
  <w:abstractNum w:abstractNumId="1" w15:restartNumberingAfterBreak="0">
    <w:nsid w:val="154E733A"/>
    <w:multiLevelType w:val="hybridMultilevel"/>
    <w:tmpl w:val="7682C620"/>
    <w:lvl w:ilvl="0" w:tplc="5C9EA704">
      <w:numFmt w:val="bullet"/>
      <w:lvlText w:val="-"/>
      <w:lvlJc w:val="left"/>
      <w:pPr>
        <w:tabs>
          <w:tab w:val="num" w:pos="720"/>
        </w:tabs>
        <w:ind w:left="720" w:hanging="360"/>
      </w:pPr>
      <w:rPr>
        <w:rFonts w:ascii="inherit" w:eastAsia="Batang" w:hAnsi="inherit" w:cs="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41E30"/>
    <w:multiLevelType w:val="hybridMultilevel"/>
    <w:tmpl w:val="EF705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0705D"/>
    <w:multiLevelType w:val="hybridMultilevel"/>
    <w:tmpl w:val="907ED55C"/>
    <w:lvl w:ilvl="0" w:tplc="B6C89F2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B91E49"/>
    <w:multiLevelType w:val="hybridMultilevel"/>
    <w:tmpl w:val="CA7EF214"/>
    <w:lvl w:ilvl="0" w:tplc="9EE89AAE">
      <w:start w:val="5"/>
      <w:numFmt w:val="decimal"/>
      <w:lvlText w:val="%1."/>
      <w:lvlJc w:val="left"/>
      <w:pPr>
        <w:tabs>
          <w:tab w:val="num" w:pos="360"/>
        </w:tabs>
        <w:ind w:left="360" w:hanging="360"/>
      </w:pPr>
      <w:rPr>
        <w:rFonts w:ascii="Times New Roman" w:hAnsi="Times New Roman" w:cs="Times New Roman" w:hint="default"/>
        <w:b/>
        <w:color w:val="auto"/>
        <w:sz w:val="24"/>
        <w:szCs w:val="24"/>
      </w:rPr>
    </w:lvl>
    <w:lvl w:ilvl="1" w:tplc="537E8C06">
      <w:start w:val="1"/>
      <w:numFmt w:val="bullet"/>
      <w:lvlText w:val=""/>
      <w:lvlJc w:val="left"/>
      <w:pPr>
        <w:tabs>
          <w:tab w:val="num" w:pos="1440"/>
        </w:tabs>
        <w:ind w:left="1440" w:hanging="360"/>
      </w:pPr>
      <w:rPr>
        <w:rFonts w:ascii="Wingdings" w:hAnsi="Wingdings" w:hint="default"/>
        <w:b/>
        <w:sz w:val="24"/>
        <w:szCs w:val="24"/>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4F164BF"/>
    <w:multiLevelType w:val="hybridMultilevel"/>
    <w:tmpl w:val="642078B8"/>
    <w:lvl w:ilvl="0" w:tplc="88B04A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A85953"/>
    <w:multiLevelType w:val="hybridMultilevel"/>
    <w:tmpl w:val="3E000102"/>
    <w:lvl w:ilvl="0" w:tplc="B7E20176">
      <w:start w:val="1"/>
      <w:numFmt w:val="bullet"/>
      <w:lvlText w:val=""/>
      <w:lvlJc w:val="left"/>
      <w:pPr>
        <w:ind w:left="1080" w:hanging="360"/>
      </w:pPr>
      <w:rPr>
        <w:rFonts w:ascii="Symbol" w:hAnsi="Symbol" w:hint="default"/>
      </w:rPr>
    </w:lvl>
    <w:lvl w:ilvl="1" w:tplc="0C000003">
      <w:start w:val="1"/>
      <w:numFmt w:val="bullet"/>
      <w:lvlText w:val="o"/>
      <w:lvlJc w:val="left"/>
      <w:pPr>
        <w:ind w:left="1800" w:hanging="360"/>
      </w:pPr>
      <w:rPr>
        <w:rFonts w:ascii="Courier New" w:hAnsi="Courier New" w:cs="Courier New" w:hint="default"/>
      </w:rPr>
    </w:lvl>
    <w:lvl w:ilvl="2" w:tplc="0C000005">
      <w:start w:val="1"/>
      <w:numFmt w:val="bullet"/>
      <w:lvlText w:val=""/>
      <w:lvlJc w:val="left"/>
      <w:pPr>
        <w:ind w:left="2520" w:hanging="360"/>
      </w:pPr>
      <w:rPr>
        <w:rFonts w:ascii="Wingdings" w:hAnsi="Wingdings" w:hint="default"/>
      </w:rPr>
    </w:lvl>
    <w:lvl w:ilvl="3" w:tplc="0C000001">
      <w:start w:val="1"/>
      <w:numFmt w:val="bullet"/>
      <w:lvlText w:val=""/>
      <w:lvlJc w:val="left"/>
      <w:pPr>
        <w:ind w:left="3240" w:hanging="360"/>
      </w:pPr>
      <w:rPr>
        <w:rFonts w:ascii="Symbol" w:hAnsi="Symbol" w:hint="default"/>
      </w:rPr>
    </w:lvl>
    <w:lvl w:ilvl="4" w:tplc="0C000003">
      <w:start w:val="1"/>
      <w:numFmt w:val="bullet"/>
      <w:lvlText w:val="o"/>
      <w:lvlJc w:val="left"/>
      <w:pPr>
        <w:ind w:left="3960" w:hanging="360"/>
      </w:pPr>
      <w:rPr>
        <w:rFonts w:ascii="Courier New" w:hAnsi="Courier New" w:cs="Courier New" w:hint="default"/>
      </w:rPr>
    </w:lvl>
    <w:lvl w:ilvl="5" w:tplc="0C000005">
      <w:start w:val="1"/>
      <w:numFmt w:val="bullet"/>
      <w:lvlText w:val=""/>
      <w:lvlJc w:val="left"/>
      <w:pPr>
        <w:ind w:left="4680" w:hanging="360"/>
      </w:pPr>
      <w:rPr>
        <w:rFonts w:ascii="Wingdings" w:hAnsi="Wingdings" w:hint="default"/>
      </w:rPr>
    </w:lvl>
    <w:lvl w:ilvl="6" w:tplc="0C000001">
      <w:start w:val="1"/>
      <w:numFmt w:val="bullet"/>
      <w:lvlText w:val=""/>
      <w:lvlJc w:val="left"/>
      <w:pPr>
        <w:ind w:left="5400" w:hanging="360"/>
      </w:pPr>
      <w:rPr>
        <w:rFonts w:ascii="Symbol" w:hAnsi="Symbol" w:hint="default"/>
      </w:rPr>
    </w:lvl>
    <w:lvl w:ilvl="7" w:tplc="0C000003">
      <w:start w:val="1"/>
      <w:numFmt w:val="bullet"/>
      <w:lvlText w:val="o"/>
      <w:lvlJc w:val="left"/>
      <w:pPr>
        <w:ind w:left="6120" w:hanging="360"/>
      </w:pPr>
      <w:rPr>
        <w:rFonts w:ascii="Courier New" w:hAnsi="Courier New" w:cs="Courier New" w:hint="default"/>
      </w:rPr>
    </w:lvl>
    <w:lvl w:ilvl="8" w:tplc="0C000005">
      <w:start w:val="1"/>
      <w:numFmt w:val="bullet"/>
      <w:lvlText w:val=""/>
      <w:lvlJc w:val="left"/>
      <w:pPr>
        <w:ind w:left="6840" w:hanging="360"/>
      </w:pPr>
      <w:rPr>
        <w:rFonts w:ascii="Wingdings" w:hAnsi="Wingdings" w:hint="default"/>
      </w:rPr>
    </w:lvl>
  </w:abstractNum>
  <w:abstractNum w:abstractNumId="7" w15:restartNumberingAfterBreak="0">
    <w:nsid w:val="7AD04ED3"/>
    <w:multiLevelType w:val="hybridMultilevel"/>
    <w:tmpl w:val="61FEE680"/>
    <w:lvl w:ilvl="0" w:tplc="D5F255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7"/>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546B"/>
    <w:rsid w:val="0000227E"/>
    <w:rsid w:val="00036CE0"/>
    <w:rsid w:val="000562FC"/>
    <w:rsid w:val="000B07D9"/>
    <w:rsid w:val="000C4976"/>
    <w:rsid w:val="000C59A6"/>
    <w:rsid w:val="000C60B7"/>
    <w:rsid w:val="000E1ACE"/>
    <w:rsid w:val="000F3B6A"/>
    <w:rsid w:val="000F44B1"/>
    <w:rsid w:val="00103D27"/>
    <w:rsid w:val="00107636"/>
    <w:rsid w:val="00110AB6"/>
    <w:rsid w:val="001247E9"/>
    <w:rsid w:val="0014363A"/>
    <w:rsid w:val="00170072"/>
    <w:rsid w:val="0017616A"/>
    <w:rsid w:val="00183697"/>
    <w:rsid w:val="00196F35"/>
    <w:rsid w:val="001B17FF"/>
    <w:rsid w:val="001C47E9"/>
    <w:rsid w:val="001D1C14"/>
    <w:rsid w:val="001D2F0E"/>
    <w:rsid w:val="001D48C7"/>
    <w:rsid w:val="001E702A"/>
    <w:rsid w:val="001E719F"/>
    <w:rsid w:val="001F233A"/>
    <w:rsid w:val="002019FC"/>
    <w:rsid w:val="0022366D"/>
    <w:rsid w:val="00244904"/>
    <w:rsid w:val="002578D4"/>
    <w:rsid w:val="00265EF8"/>
    <w:rsid w:val="002837A8"/>
    <w:rsid w:val="002A260B"/>
    <w:rsid w:val="002B1679"/>
    <w:rsid w:val="002B2007"/>
    <w:rsid w:val="002B3214"/>
    <w:rsid w:val="002B3763"/>
    <w:rsid w:val="00310325"/>
    <w:rsid w:val="003168C4"/>
    <w:rsid w:val="00354F2E"/>
    <w:rsid w:val="00360F2B"/>
    <w:rsid w:val="00373638"/>
    <w:rsid w:val="003741E1"/>
    <w:rsid w:val="003A6EF7"/>
    <w:rsid w:val="003E29B3"/>
    <w:rsid w:val="003E724C"/>
    <w:rsid w:val="00424B23"/>
    <w:rsid w:val="00433AC8"/>
    <w:rsid w:val="00434167"/>
    <w:rsid w:val="0044637B"/>
    <w:rsid w:val="00451560"/>
    <w:rsid w:val="00461CB5"/>
    <w:rsid w:val="00490B48"/>
    <w:rsid w:val="00496F6B"/>
    <w:rsid w:val="004B00AA"/>
    <w:rsid w:val="004D660A"/>
    <w:rsid w:val="00524A00"/>
    <w:rsid w:val="00531322"/>
    <w:rsid w:val="00536E42"/>
    <w:rsid w:val="00556072"/>
    <w:rsid w:val="0055631C"/>
    <w:rsid w:val="0056496A"/>
    <w:rsid w:val="005A6DDB"/>
    <w:rsid w:val="005B76DF"/>
    <w:rsid w:val="005D6EAE"/>
    <w:rsid w:val="005F76C5"/>
    <w:rsid w:val="00622A9C"/>
    <w:rsid w:val="00630A92"/>
    <w:rsid w:val="00630B19"/>
    <w:rsid w:val="00631280"/>
    <w:rsid w:val="00632B58"/>
    <w:rsid w:val="00633152"/>
    <w:rsid w:val="00641C0A"/>
    <w:rsid w:val="006642DE"/>
    <w:rsid w:val="006643FF"/>
    <w:rsid w:val="00674392"/>
    <w:rsid w:val="006830EC"/>
    <w:rsid w:val="00692028"/>
    <w:rsid w:val="006A6B8A"/>
    <w:rsid w:val="006B166D"/>
    <w:rsid w:val="006B7826"/>
    <w:rsid w:val="006B7ACC"/>
    <w:rsid w:val="006C11F7"/>
    <w:rsid w:val="006C2EB0"/>
    <w:rsid w:val="006E7962"/>
    <w:rsid w:val="006F18D3"/>
    <w:rsid w:val="006F589B"/>
    <w:rsid w:val="0070655B"/>
    <w:rsid w:val="00720E08"/>
    <w:rsid w:val="0073256A"/>
    <w:rsid w:val="00771796"/>
    <w:rsid w:val="0078705D"/>
    <w:rsid w:val="00797E69"/>
    <w:rsid w:val="007B0D87"/>
    <w:rsid w:val="007B12F3"/>
    <w:rsid w:val="007E0A57"/>
    <w:rsid w:val="007F12FF"/>
    <w:rsid w:val="007F5F42"/>
    <w:rsid w:val="008060F6"/>
    <w:rsid w:val="008174DB"/>
    <w:rsid w:val="0084422E"/>
    <w:rsid w:val="008553B1"/>
    <w:rsid w:val="0086011A"/>
    <w:rsid w:val="00873776"/>
    <w:rsid w:val="008845DF"/>
    <w:rsid w:val="00884735"/>
    <w:rsid w:val="008B1846"/>
    <w:rsid w:val="008B7792"/>
    <w:rsid w:val="008D470C"/>
    <w:rsid w:val="00905C78"/>
    <w:rsid w:val="00907405"/>
    <w:rsid w:val="009350A4"/>
    <w:rsid w:val="00950497"/>
    <w:rsid w:val="00954234"/>
    <w:rsid w:val="0096394A"/>
    <w:rsid w:val="009678AC"/>
    <w:rsid w:val="00982FCA"/>
    <w:rsid w:val="0098308E"/>
    <w:rsid w:val="0098452C"/>
    <w:rsid w:val="009B0852"/>
    <w:rsid w:val="009D45E1"/>
    <w:rsid w:val="009E017C"/>
    <w:rsid w:val="009F2871"/>
    <w:rsid w:val="00A0489D"/>
    <w:rsid w:val="00A0546B"/>
    <w:rsid w:val="00A33866"/>
    <w:rsid w:val="00A46160"/>
    <w:rsid w:val="00A560B6"/>
    <w:rsid w:val="00A56563"/>
    <w:rsid w:val="00A727D3"/>
    <w:rsid w:val="00A762D8"/>
    <w:rsid w:val="00A8472A"/>
    <w:rsid w:val="00A93A0A"/>
    <w:rsid w:val="00A970F1"/>
    <w:rsid w:val="00AA2178"/>
    <w:rsid w:val="00AA6903"/>
    <w:rsid w:val="00AB74E7"/>
    <w:rsid w:val="00AC0A98"/>
    <w:rsid w:val="00AD49E6"/>
    <w:rsid w:val="00AD5D00"/>
    <w:rsid w:val="00AF24D9"/>
    <w:rsid w:val="00AF3C1D"/>
    <w:rsid w:val="00B0776B"/>
    <w:rsid w:val="00B1107B"/>
    <w:rsid w:val="00B11738"/>
    <w:rsid w:val="00B15DE3"/>
    <w:rsid w:val="00B22608"/>
    <w:rsid w:val="00B241C4"/>
    <w:rsid w:val="00B31E4E"/>
    <w:rsid w:val="00B459E3"/>
    <w:rsid w:val="00B50440"/>
    <w:rsid w:val="00B60891"/>
    <w:rsid w:val="00B61CCA"/>
    <w:rsid w:val="00B6464F"/>
    <w:rsid w:val="00B95CA6"/>
    <w:rsid w:val="00BA6A37"/>
    <w:rsid w:val="00BB591D"/>
    <w:rsid w:val="00BC3735"/>
    <w:rsid w:val="00BC4B49"/>
    <w:rsid w:val="00BD4473"/>
    <w:rsid w:val="00BE4C10"/>
    <w:rsid w:val="00BF5062"/>
    <w:rsid w:val="00C06E3D"/>
    <w:rsid w:val="00C15906"/>
    <w:rsid w:val="00C40B4E"/>
    <w:rsid w:val="00C63769"/>
    <w:rsid w:val="00CB37FB"/>
    <w:rsid w:val="00CD6141"/>
    <w:rsid w:val="00CF6818"/>
    <w:rsid w:val="00D11F64"/>
    <w:rsid w:val="00D537BF"/>
    <w:rsid w:val="00D54356"/>
    <w:rsid w:val="00D60898"/>
    <w:rsid w:val="00D74054"/>
    <w:rsid w:val="00DB7E58"/>
    <w:rsid w:val="00DD645D"/>
    <w:rsid w:val="00E00F25"/>
    <w:rsid w:val="00E02580"/>
    <w:rsid w:val="00E20E6F"/>
    <w:rsid w:val="00E20E8C"/>
    <w:rsid w:val="00E21F4F"/>
    <w:rsid w:val="00E2602C"/>
    <w:rsid w:val="00E443C0"/>
    <w:rsid w:val="00E5007B"/>
    <w:rsid w:val="00E54224"/>
    <w:rsid w:val="00E91648"/>
    <w:rsid w:val="00EC7F36"/>
    <w:rsid w:val="00EE5704"/>
    <w:rsid w:val="00F00FF3"/>
    <w:rsid w:val="00F03999"/>
    <w:rsid w:val="00F146D8"/>
    <w:rsid w:val="00F26425"/>
    <w:rsid w:val="00F6221A"/>
    <w:rsid w:val="00F677B6"/>
    <w:rsid w:val="00F820AD"/>
    <w:rsid w:val="00FA64FF"/>
    <w:rsid w:val="00FC1E6F"/>
    <w:rsid w:val="00FC48AD"/>
    <w:rsid w:val="00FE1B2D"/>
    <w:rsid w:val="00FF3A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141F7"/>
  <w15:docId w15:val="{F9407D42-2EC5-442C-8AAF-AFE8E734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6F"/>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02A"/>
    <w:pPr>
      <w:tabs>
        <w:tab w:val="center" w:pos="4153"/>
        <w:tab w:val="right" w:pos="8306"/>
      </w:tabs>
      <w:spacing w:line="240" w:lineRule="auto"/>
    </w:pPr>
  </w:style>
  <w:style w:type="character" w:customStyle="1" w:styleId="HeaderChar">
    <w:name w:val="Header Char"/>
    <w:basedOn w:val="DefaultParagraphFont"/>
    <w:link w:val="Header"/>
    <w:uiPriority w:val="99"/>
    <w:rsid w:val="001E702A"/>
    <w:rPr>
      <w:rFonts w:ascii="Calibri" w:eastAsia="Calibri" w:hAnsi="Calibri" w:cs="Calibri"/>
      <w:color w:val="000000"/>
    </w:rPr>
  </w:style>
  <w:style w:type="paragraph" w:styleId="Footer">
    <w:name w:val="footer"/>
    <w:basedOn w:val="Normal"/>
    <w:link w:val="FooterChar"/>
    <w:uiPriority w:val="99"/>
    <w:unhideWhenUsed/>
    <w:rsid w:val="001E702A"/>
    <w:pPr>
      <w:tabs>
        <w:tab w:val="center" w:pos="4153"/>
        <w:tab w:val="right" w:pos="8306"/>
      </w:tabs>
      <w:spacing w:line="240" w:lineRule="auto"/>
    </w:pPr>
  </w:style>
  <w:style w:type="character" w:customStyle="1" w:styleId="FooterChar">
    <w:name w:val="Footer Char"/>
    <w:basedOn w:val="DefaultParagraphFont"/>
    <w:link w:val="Footer"/>
    <w:uiPriority w:val="99"/>
    <w:rsid w:val="001E702A"/>
    <w:rPr>
      <w:rFonts w:ascii="Calibri" w:eastAsia="Calibri" w:hAnsi="Calibri" w:cs="Calibri"/>
      <w:color w:val="000000"/>
    </w:rPr>
  </w:style>
  <w:style w:type="paragraph" w:styleId="BalloonText">
    <w:name w:val="Balloon Text"/>
    <w:basedOn w:val="Normal"/>
    <w:link w:val="BalloonTextChar"/>
    <w:uiPriority w:val="99"/>
    <w:semiHidden/>
    <w:unhideWhenUsed/>
    <w:rsid w:val="002B32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214"/>
    <w:rPr>
      <w:rFonts w:ascii="Segoe UI" w:eastAsia="Calibri" w:hAnsi="Segoe UI" w:cs="Segoe UI"/>
      <w:color w:val="000000"/>
      <w:sz w:val="18"/>
      <w:szCs w:val="18"/>
    </w:rPr>
  </w:style>
  <w:style w:type="paragraph" w:styleId="Title">
    <w:name w:val="Title"/>
    <w:basedOn w:val="Normal"/>
    <w:next w:val="Normal"/>
    <w:link w:val="TitleChar"/>
    <w:uiPriority w:val="10"/>
    <w:qFormat/>
    <w:rsid w:val="00531322"/>
    <w:pPr>
      <w:spacing w:line="240" w:lineRule="auto"/>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531322"/>
    <w:rPr>
      <w:rFonts w:asciiTheme="majorHAnsi" w:eastAsiaTheme="majorEastAsia" w:hAnsiTheme="majorHAnsi" w:cstheme="majorBidi"/>
      <w:spacing w:val="-10"/>
      <w:kern w:val="28"/>
      <w:sz w:val="56"/>
      <w:szCs w:val="56"/>
      <w:lang w:val="en-US" w:eastAsia="en-US"/>
    </w:rPr>
  </w:style>
  <w:style w:type="paragraph" w:styleId="ListParagraph">
    <w:name w:val="List Paragraph"/>
    <w:basedOn w:val="Normal"/>
    <w:uiPriority w:val="34"/>
    <w:qFormat/>
    <w:rsid w:val="00531322"/>
    <w:pPr>
      <w:spacing w:after="160" w:line="252" w:lineRule="auto"/>
      <w:ind w:left="720"/>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057539">
      <w:bodyDiv w:val="1"/>
      <w:marLeft w:val="0"/>
      <w:marRight w:val="0"/>
      <w:marTop w:val="0"/>
      <w:marBottom w:val="0"/>
      <w:divBdr>
        <w:top w:val="none" w:sz="0" w:space="0" w:color="auto"/>
        <w:left w:val="none" w:sz="0" w:space="0" w:color="auto"/>
        <w:bottom w:val="none" w:sz="0" w:space="0" w:color="auto"/>
        <w:right w:val="none" w:sz="0" w:space="0" w:color="auto"/>
      </w:divBdr>
    </w:div>
    <w:div w:id="986473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LetterHead KYSOA NEW</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KYSOA NEW</dc:title>
  <dc:subject/>
  <dc:creator>G4</dc:creator>
  <cp:keywords/>
  <dc:description/>
  <cp:lastModifiedBy>Maria Georgiou</cp:lastModifiedBy>
  <cp:revision>8</cp:revision>
  <cp:lastPrinted>2021-07-23T08:11:00Z</cp:lastPrinted>
  <dcterms:created xsi:type="dcterms:W3CDTF">2022-03-15T09:30:00Z</dcterms:created>
  <dcterms:modified xsi:type="dcterms:W3CDTF">2022-03-18T07:30:00Z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